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5F" w:rsidRDefault="0078205F" w:rsidP="0078205F">
      <w:pPr>
        <w:jc w:val="both"/>
        <w:rPr>
          <w:rFonts w:ascii="Arial" w:hAnsi="Arial" w:cs="Arial"/>
          <w:b/>
          <w:sz w:val="28"/>
          <w:szCs w:val="28"/>
        </w:rPr>
      </w:pPr>
    </w:p>
    <w:p w:rsidR="0078205F" w:rsidRDefault="0078205F" w:rsidP="0078205F">
      <w:pPr>
        <w:jc w:val="both"/>
        <w:rPr>
          <w:rFonts w:ascii="Arial" w:hAnsi="Arial" w:cs="Arial"/>
          <w:b/>
          <w:sz w:val="28"/>
          <w:szCs w:val="28"/>
        </w:rPr>
      </w:pPr>
    </w:p>
    <w:p w:rsidR="0078205F" w:rsidRPr="001C0F76" w:rsidRDefault="0078205F" w:rsidP="0078205F">
      <w:pPr>
        <w:jc w:val="both"/>
        <w:rPr>
          <w:rFonts w:ascii="Arial" w:hAnsi="Arial" w:cs="Arial"/>
          <w:b/>
          <w:sz w:val="28"/>
          <w:szCs w:val="28"/>
        </w:rPr>
      </w:pPr>
    </w:p>
    <w:p w:rsidR="0078205F" w:rsidRDefault="0078205F" w:rsidP="0078205F">
      <w:pPr>
        <w:jc w:val="both"/>
        <w:rPr>
          <w:rFonts w:ascii="Arial" w:hAnsi="Arial" w:cs="Arial"/>
          <w:b/>
          <w:sz w:val="28"/>
          <w:szCs w:val="28"/>
        </w:rPr>
      </w:pPr>
    </w:p>
    <w:p w:rsidR="0078205F" w:rsidRDefault="0078205F" w:rsidP="0078205F">
      <w:pPr>
        <w:jc w:val="both"/>
        <w:rPr>
          <w:rFonts w:ascii="Arial" w:hAnsi="Arial" w:cs="Arial"/>
          <w:b/>
          <w:sz w:val="28"/>
          <w:szCs w:val="28"/>
        </w:rPr>
      </w:pPr>
    </w:p>
    <w:p w:rsidR="0078205F" w:rsidRDefault="0078205F" w:rsidP="0078205F">
      <w:pPr>
        <w:jc w:val="both"/>
        <w:rPr>
          <w:rFonts w:ascii="Arial" w:hAnsi="Arial" w:cs="Arial"/>
          <w:b/>
          <w:sz w:val="28"/>
          <w:szCs w:val="28"/>
        </w:rPr>
      </w:pPr>
    </w:p>
    <w:p w:rsidR="0078205F" w:rsidRPr="001C0F76" w:rsidRDefault="0078205F" w:rsidP="0078205F">
      <w:pPr>
        <w:jc w:val="both"/>
        <w:rPr>
          <w:rFonts w:ascii="Arial" w:hAnsi="Arial" w:cs="Arial"/>
          <w:b/>
          <w:sz w:val="28"/>
          <w:szCs w:val="28"/>
        </w:rPr>
      </w:pPr>
    </w:p>
    <w:p w:rsidR="0078205F" w:rsidRPr="00005C8B" w:rsidRDefault="0078205F" w:rsidP="0078205F">
      <w:pPr>
        <w:jc w:val="center"/>
        <w:rPr>
          <w:rFonts w:ascii="Trebuchet MS" w:hAnsi="Trebuchet MS"/>
        </w:rPr>
      </w:pPr>
      <w:r w:rsidRPr="00005C8B">
        <w:rPr>
          <w:rFonts w:ascii="Graphite Light ATT" w:hAnsi="Graphite Light ATT"/>
          <w:b/>
          <w:bCs/>
          <w:i/>
          <w:iCs/>
          <w:color w:val="0000FF"/>
          <w:spacing w:val="-5"/>
          <w:sz w:val="56"/>
          <w:szCs w:val="56"/>
        </w:rPr>
        <w:t>Monterosa 2000</w:t>
      </w:r>
      <w:r w:rsidRPr="00005C8B">
        <w:rPr>
          <w:rFonts w:ascii="Trebuchet MS" w:hAnsi="Trebuchet MS"/>
          <w:b/>
          <w:bCs/>
          <w:i/>
          <w:iCs/>
          <w:sz w:val="52"/>
        </w:rPr>
        <w:t xml:space="preserve"> </w:t>
      </w:r>
      <w:r w:rsidRPr="00005C8B">
        <w:rPr>
          <w:rFonts w:ascii="Trebuchet MS" w:hAnsi="Trebuchet MS"/>
          <w:sz w:val="28"/>
        </w:rPr>
        <w:t>S.p.A.</w:t>
      </w:r>
    </w:p>
    <w:p w:rsidR="0078205F" w:rsidRDefault="0078205F" w:rsidP="0078205F">
      <w:pPr>
        <w:pStyle w:val="Index"/>
        <w:suppressLineNumbers w:val="0"/>
        <w:spacing w:line="276" w:lineRule="auto"/>
        <w:jc w:val="center"/>
        <w:rPr>
          <w:rFonts w:ascii="Calibri" w:hAnsi="Calibri" w:cs="Arial"/>
          <w:b/>
          <w:bCs/>
          <w:sz w:val="36"/>
        </w:rPr>
      </w:pPr>
    </w:p>
    <w:p w:rsidR="0078205F" w:rsidRDefault="0078205F" w:rsidP="0078205F">
      <w:pPr>
        <w:pStyle w:val="Index"/>
        <w:suppressLineNumbers w:val="0"/>
        <w:spacing w:line="276" w:lineRule="auto"/>
        <w:jc w:val="center"/>
        <w:rPr>
          <w:rFonts w:ascii="Calibri" w:hAnsi="Calibri" w:cs="Arial"/>
          <w:b/>
          <w:bCs/>
          <w:sz w:val="36"/>
        </w:rPr>
      </w:pPr>
    </w:p>
    <w:p w:rsidR="0078205F" w:rsidRPr="00A93BC6" w:rsidRDefault="0078205F" w:rsidP="0078205F">
      <w:pPr>
        <w:pStyle w:val="Index"/>
        <w:suppressLineNumbers w:val="0"/>
        <w:spacing w:line="276" w:lineRule="auto"/>
        <w:jc w:val="center"/>
        <w:rPr>
          <w:rFonts w:ascii="Calibri" w:hAnsi="Calibri" w:cs="Arial"/>
          <w:b/>
          <w:bCs/>
          <w:sz w:val="36"/>
        </w:rPr>
      </w:pPr>
      <w:r w:rsidRPr="00A93BC6">
        <w:rPr>
          <w:rFonts w:ascii="Calibri" w:hAnsi="Calibri" w:cs="Arial"/>
          <w:b/>
          <w:bCs/>
          <w:sz w:val="36"/>
        </w:rPr>
        <w:t>MODELLO DI ORGANIZZAZIONE, GESTIONE E CONTROLLO</w:t>
      </w:r>
    </w:p>
    <w:p w:rsidR="0078205F" w:rsidRPr="00005C8B" w:rsidRDefault="0078205F" w:rsidP="0078205F">
      <w:pPr>
        <w:jc w:val="center"/>
        <w:rPr>
          <w:rFonts w:cs="Arial"/>
          <w:b/>
          <w:bCs/>
          <w:i/>
          <w:sz w:val="32"/>
        </w:rPr>
      </w:pPr>
      <w:r w:rsidRPr="00005C8B">
        <w:rPr>
          <w:rFonts w:cs="Arial"/>
          <w:b/>
          <w:bCs/>
          <w:i/>
          <w:sz w:val="32"/>
        </w:rPr>
        <w:t>Adottato ai sensi del Decreto Legislativo 8 giugno 2001, n. 231</w:t>
      </w:r>
    </w:p>
    <w:p w:rsidR="0078205F" w:rsidRPr="00005C8B" w:rsidRDefault="0078205F" w:rsidP="0078205F">
      <w:pPr>
        <w:jc w:val="center"/>
        <w:rPr>
          <w:rFonts w:cs="Arial"/>
          <w:b/>
          <w:bCs/>
          <w:i/>
          <w:sz w:val="32"/>
        </w:rPr>
      </w:pPr>
    </w:p>
    <w:p w:rsidR="0078205F" w:rsidRPr="00005C8B" w:rsidRDefault="0078205F" w:rsidP="0078205F">
      <w:pPr>
        <w:jc w:val="center"/>
        <w:rPr>
          <w:rFonts w:cs="Arial"/>
          <w:b/>
          <w:bCs/>
          <w:i/>
          <w:sz w:val="32"/>
        </w:rPr>
      </w:pPr>
    </w:p>
    <w:p w:rsidR="0078205F" w:rsidRDefault="0078205F" w:rsidP="0078205F">
      <w:pPr>
        <w:jc w:val="center"/>
        <w:rPr>
          <w:rFonts w:cs="Arial"/>
          <w:bCs/>
          <w:i/>
          <w:iCs/>
          <w:sz w:val="28"/>
          <w:szCs w:val="20"/>
          <w:lang w:eastAsia="ar-SA"/>
        </w:rPr>
      </w:pPr>
      <w:r w:rsidRPr="00005C8B">
        <w:rPr>
          <w:rFonts w:cs="Arial"/>
          <w:bCs/>
          <w:i/>
          <w:iCs/>
          <w:sz w:val="28"/>
          <w:szCs w:val="20"/>
          <w:lang w:eastAsia="ar-SA"/>
        </w:rPr>
        <w:t xml:space="preserve">ALLEGATO </w:t>
      </w:r>
      <w:r>
        <w:rPr>
          <w:rFonts w:cs="Arial"/>
          <w:bCs/>
          <w:i/>
          <w:iCs/>
          <w:sz w:val="28"/>
          <w:szCs w:val="20"/>
          <w:lang w:eastAsia="ar-SA"/>
        </w:rPr>
        <w:t>1</w:t>
      </w:r>
      <w:r w:rsidRPr="00005C8B">
        <w:rPr>
          <w:rFonts w:cs="Arial"/>
          <w:bCs/>
          <w:i/>
          <w:iCs/>
          <w:sz w:val="28"/>
          <w:szCs w:val="20"/>
          <w:lang w:eastAsia="ar-SA"/>
        </w:rPr>
        <w:t xml:space="preserve"> – </w:t>
      </w:r>
      <w:r>
        <w:rPr>
          <w:rFonts w:cs="Arial"/>
          <w:bCs/>
          <w:i/>
          <w:iCs/>
          <w:sz w:val="28"/>
          <w:szCs w:val="20"/>
          <w:lang w:eastAsia="ar-SA"/>
        </w:rPr>
        <w:t>CODICE ETICO</w:t>
      </w:r>
    </w:p>
    <w:p w:rsidR="0078205F" w:rsidRDefault="0078205F">
      <w:r>
        <w:br w:type="page"/>
      </w:r>
    </w:p>
    <w:p w:rsidR="00214FC7" w:rsidRPr="00214FC7" w:rsidRDefault="00214FC7" w:rsidP="00214FC7">
      <w:pPr>
        <w:spacing w:before="120" w:after="120" w:line="360" w:lineRule="auto"/>
        <w:jc w:val="center"/>
        <w:rPr>
          <w:b/>
          <w:sz w:val="28"/>
          <w:szCs w:val="28"/>
        </w:rPr>
      </w:pPr>
      <w:r>
        <w:rPr>
          <w:b/>
          <w:sz w:val="28"/>
          <w:szCs w:val="28"/>
        </w:rPr>
        <w:lastRenderedPageBreak/>
        <w:t>INDICE</w:t>
      </w:r>
    </w:p>
    <w:p w:rsidR="00214FC7" w:rsidRPr="00214FC7" w:rsidRDefault="00214FC7" w:rsidP="00214FC7">
      <w:pPr>
        <w:pStyle w:val="Sommario1"/>
        <w:tabs>
          <w:tab w:val="right" w:leader="dot" w:pos="9685"/>
        </w:tabs>
        <w:spacing w:before="120" w:after="120" w:line="360" w:lineRule="auto"/>
        <w:rPr>
          <w:noProof/>
          <w:sz w:val="23"/>
          <w:szCs w:val="23"/>
        </w:rPr>
      </w:pPr>
      <w:r w:rsidRPr="00214FC7">
        <w:rPr>
          <w:sz w:val="23"/>
          <w:szCs w:val="23"/>
        </w:rPr>
        <w:fldChar w:fldCharType="begin"/>
      </w:r>
      <w:r w:rsidRPr="00214FC7">
        <w:rPr>
          <w:sz w:val="23"/>
          <w:szCs w:val="23"/>
        </w:rPr>
        <w:instrText xml:space="preserve"> TOC \o "1-3" \h \z \u </w:instrText>
      </w:r>
      <w:r w:rsidRPr="00214FC7">
        <w:rPr>
          <w:sz w:val="23"/>
          <w:szCs w:val="23"/>
        </w:rPr>
        <w:fldChar w:fldCharType="separate"/>
      </w:r>
      <w:hyperlink w:anchor="_Toc372193767" w:history="1">
        <w:r w:rsidRPr="00214FC7">
          <w:rPr>
            <w:rStyle w:val="Collegamentoipertestuale"/>
            <w:noProof/>
            <w:sz w:val="23"/>
            <w:szCs w:val="23"/>
          </w:rPr>
          <w:t>1) GLOSSARIO</w:t>
        </w:r>
        <w:r w:rsidRPr="00214FC7">
          <w:rPr>
            <w:noProof/>
            <w:webHidden/>
            <w:sz w:val="23"/>
            <w:szCs w:val="23"/>
          </w:rPr>
          <w:tab/>
        </w:r>
        <w:r w:rsidRPr="00214FC7">
          <w:rPr>
            <w:noProof/>
            <w:webHidden/>
            <w:sz w:val="23"/>
            <w:szCs w:val="23"/>
          </w:rPr>
          <w:fldChar w:fldCharType="begin"/>
        </w:r>
        <w:r w:rsidRPr="00214FC7">
          <w:rPr>
            <w:noProof/>
            <w:webHidden/>
            <w:sz w:val="23"/>
            <w:szCs w:val="23"/>
          </w:rPr>
          <w:instrText xml:space="preserve"> PAGEREF _Toc372193767 \h </w:instrText>
        </w:r>
        <w:r w:rsidRPr="00214FC7">
          <w:rPr>
            <w:noProof/>
            <w:webHidden/>
            <w:sz w:val="23"/>
            <w:szCs w:val="23"/>
          </w:rPr>
        </w:r>
        <w:r w:rsidRPr="00214FC7">
          <w:rPr>
            <w:noProof/>
            <w:webHidden/>
            <w:sz w:val="23"/>
            <w:szCs w:val="23"/>
          </w:rPr>
          <w:fldChar w:fldCharType="separate"/>
        </w:r>
        <w:r w:rsidR="00BC12EC">
          <w:rPr>
            <w:noProof/>
            <w:webHidden/>
            <w:sz w:val="23"/>
            <w:szCs w:val="23"/>
          </w:rPr>
          <w:t>3</w:t>
        </w:r>
        <w:r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68" w:history="1">
        <w:r w:rsidR="00214FC7" w:rsidRPr="00214FC7">
          <w:rPr>
            <w:rStyle w:val="Collegamentoipertestuale"/>
            <w:noProof/>
            <w:sz w:val="23"/>
            <w:szCs w:val="23"/>
          </w:rPr>
          <w:t>2) PREMESSA</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_Toc372193768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5</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69" w:history="1">
        <w:r w:rsidR="00214FC7" w:rsidRPr="00214FC7">
          <w:rPr>
            <w:rStyle w:val="Collegamentoipertestuale"/>
            <w:noProof/>
            <w:sz w:val="23"/>
            <w:szCs w:val="23"/>
          </w:rPr>
          <w:t>3) MISSIONE</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_Toc372193769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6</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0" w:history="1">
        <w:r w:rsidR="00214FC7" w:rsidRPr="00214FC7">
          <w:rPr>
            <w:rStyle w:val="Collegamentoipertestuale"/>
            <w:noProof/>
            <w:sz w:val="23"/>
            <w:szCs w:val="23"/>
          </w:rPr>
          <w:t>4) VERTICI AZIENDALI</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_Toc372193770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7</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1" w:history="1">
        <w:r w:rsidR="00214FC7" w:rsidRPr="00214FC7">
          <w:rPr>
            <w:rStyle w:val="Collegamentoipertestuale"/>
            <w:noProof/>
            <w:sz w:val="23"/>
            <w:szCs w:val="23"/>
          </w:rPr>
          <w:t>5) RISORSE UMANE</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_Toc372193771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8</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2" w:history="1">
        <w:r w:rsidR="00214FC7" w:rsidRPr="00214FC7">
          <w:rPr>
            <w:rStyle w:val="Collegamentoipertestuale"/>
            <w:noProof/>
            <w:sz w:val="23"/>
            <w:szCs w:val="23"/>
          </w:rPr>
          <w:t>6) ORGANI DI CONTROLLO</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_Toc372193772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12</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3" w:history="1">
        <w:r w:rsidR="00214FC7" w:rsidRPr="00214FC7">
          <w:rPr>
            <w:rStyle w:val="Collegamentoipertestuale"/>
            <w:noProof/>
            <w:sz w:val="23"/>
            <w:szCs w:val="23"/>
          </w:rPr>
          <w:t>7) RAPPORTI CON L’ESTERNO</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_Toc372193773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12</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4" w:history="1">
        <w:r w:rsidR="00214FC7" w:rsidRPr="00214FC7">
          <w:rPr>
            <w:rStyle w:val="Collegamentoipertestuale"/>
            <w:noProof/>
            <w:sz w:val="23"/>
            <w:szCs w:val="23"/>
          </w:rPr>
          <w:t>8) POLITICA GESTIONALE DEI DATI AZIENDALI E DELLA COMUNICAZIONE</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_Toc372193774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15</w:t>
        </w:r>
        <w:r w:rsidR="00214FC7" w:rsidRPr="00214FC7">
          <w:rPr>
            <w:noProof/>
            <w:webHidden/>
            <w:sz w:val="23"/>
            <w:szCs w:val="23"/>
          </w:rPr>
          <w:fldChar w:fldCharType="end"/>
        </w:r>
      </w:hyperlink>
    </w:p>
    <w:p w:rsidR="00214FC7" w:rsidRPr="00214FC7" w:rsidRDefault="004B7736" w:rsidP="00214FC7">
      <w:pPr>
        <w:pStyle w:val="Sommario1"/>
        <w:tabs>
          <w:tab w:val="right" w:leader="dot" w:pos="9685"/>
        </w:tabs>
        <w:spacing w:before="120" w:after="120" w:line="360" w:lineRule="auto"/>
        <w:rPr>
          <w:noProof/>
          <w:sz w:val="23"/>
          <w:szCs w:val="23"/>
        </w:rPr>
      </w:pPr>
      <w:hyperlink w:anchor="_Toc372193775" w:history="1">
        <w:r w:rsidR="00214FC7" w:rsidRPr="00214FC7">
          <w:rPr>
            <w:rStyle w:val="Collegamentoipertestuale"/>
            <w:noProof/>
            <w:sz w:val="23"/>
            <w:szCs w:val="23"/>
          </w:rPr>
          <w:t>9) OSSERVANZA DEL CODICE</w:t>
        </w:r>
        <w:r w:rsidR="00214FC7" w:rsidRPr="00214FC7">
          <w:rPr>
            <w:noProof/>
            <w:webHidden/>
            <w:sz w:val="23"/>
            <w:szCs w:val="23"/>
          </w:rPr>
          <w:tab/>
        </w:r>
        <w:r w:rsidR="00214FC7" w:rsidRPr="00214FC7">
          <w:rPr>
            <w:noProof/>
            <w:webHidden/>
            <w:sz w:val="23"/>
            <w:szCs w:val="23"/>
          </w:rPr>
          <w:fldChar w:fldCharType="begin"/>
        </w:r>
        <w:r w:rsidR="00214FC7" w:rsidRPr="00214FC7">
          <w:rPr>
            <w:noProof/>
            <w:webHidden/>
            <w:sz w:val="23"/>
            <w:szCs w:val="23"/>
          </w:rPr>
          <w:instrText xml:space="preserve"> PAGEREF _Toc372193775 \h </w:instrText>
        </w:r>
        <w:r w:rsidR="00214FC7" w:rsidRPr="00214FC7">
          <w:rPr>
            <w:noProof/>
            <w:webHidden/>
            <w:sz w:val="23"/>
            <w:szCs w:val="23"/>
          </w:rPr>
        </w:r>
        <w:r w:rsidR="00214FC7" w:rsidRPr="00214FC7">
          <w:rPr>
            <w:noProof/>
            <w:webHidden/>
            <w:sz w:val="23"/>
            <w:szCs w:val="23"/>
          </w:rPr>
          <w:fldChar w:fldCharType="separate"/>
        </w:r>
        <w:r w:rsidR="00BC12EC">
          <w:rPr>
            <w:noProof/>
            <w:webHidden/>
            <w:sz w:val="23"/>
            <w:szCs w:val="23"/>
          </w:rPr>
          <w:t>16</w:t>
        </w:r>
        <w:r w:rsidR="00214FC7" w:rsidRPr="00214FC7">
          <w:rPr>
            <w:noProof/>
            <w:webHidden/>
            <w:sz w:val="23"/>
            <w:szCs w:val="23"/>
          </w:rPr>
          <w:fldChar w:fldCharType="end"/>
        </w:r>
      </w:hyperlink>
    </w:p>
    <w:p w:rsidR="00214FC7" w:rsidRDefault="00214FC7" w:rsidP="00214FC7">
      <w:pPr>
        <w:spacing w:before="120" w:after="120" w:line="360" w:lineRule="auto"/>
      </w:pPr>
      <w:r w:rsidRPr="00214FC7">
        <w:rPr>
          <w:sz w:val="23"/>
          <w:szCs w:val="23"/>
        </w:rPr>
        <w:fldChar w:fldCharType="end"/>
      </w:r>
    </w:p>
    <w:p w:rsidR="0078205F" w:rsidRDefault="0078205F"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Default="00214FC7" w:rsidP="00E337C0">
      <w:pPr>
        <w:spacing w:before="120" w:after="120" w:line="360" w:lineRule="atLeast"/>
        <w:jc w:val="both"/>
        <w:rPr>
          <w:sz w:val="23"/>
          <w:szCs w:val="23"/>
        </w:rPr>
      </w:pPr>
    </w:p>
    <w:p w:rsidR="00214FC7" w:rsidRPr="0078205F" w:rsidRDefault="00214FC7" w:rsidP="00E337C0">
      <w:pPr>
        <w:spacing w:before="120" w:after="120" w:line="360" w:lineRule="atLeast"/>
        <w:jc w:val="both"/>
        <w:rPr>
          <w:sz w:val="23"/>
          <w:szCs w:val="23"/>
        </w:rPr>
      </w:pPr>
    </w:p>
    <w:p w:rsidR="00AF6E2C" w:rsidRPr="004138A5" w:rsidRDefault="001B46F0" w:rsidP="00E337C0">
      <w:pPr>
        <w:spacing w:before="120" w:after="120" w:line="360" w:lineRule="atLeast"/>
        <w:jc w:val="both"/>
        <w:rPr>
          <w:sz w:val="23"/>
          <w:szCs w:val="23"/>
        </w:rPr>
      </w:pPr>
      <w:r>
        <w:rPr>
          <w:sz w:val="23"/>
          <w:szCs w:val="23"/>
        </w:rPr>
        <w:t>Alagna, lì 25 giugno 2014</w:t>
      </w:r>
    </w:p>
    <w:p w:rsidR="00AF6E2C" w:rsidRDefault="00AF6E2C" w:rsidP="00E337C0">
      <w:pPr>
        <w:spacing w:before="120" w:after="120" w:line="360" w:lineRule="atLeast"/>
        <w:jc w:val="both"/>
        <w:rPr>
          <w:sz w:val="20"/>
          <w:szCs w:val="20"/>
        </w:rPr>
        <w:sectPr w:rsidR="00AF6E2C" w:rsidSect="0030197A">
          <w:headerReference w:type="default" r:id="rId8"/>
          <w:footerReference w:type="default" r:id="rId9"/>
          <w:pgSz w:w="11906" w:h="16838"/>
          <w:pgMar w:top="1440" w:right="1077" w:bottom="1440" w:left="1134" w:header="709" w:footer="709" w:gutter="0"/>
          <w:cols w:space="708"/>
          <w:titlePg/>
          <w:docGrid w:linePitch="360"/>
        </w:sectPr>
      </w:pPr>
    </w:p>
    <w:p w:rsidR="0078205F" w:rsidRPr="00E337C0" w:rsidRDefault="0078205F" w:rsidP="00214FC7">
      <w:pPr>
        <w:pStyle w:val="Titolo1"/>
        <w:rPr>
          <w:sz w:val="23"/>
          <w:szCs w:val="23"/>
        </w:rPr>
      </w:pPr>
      <w:bookmarkStart w:id="0" w:name="_Toc372193767"/>
      <w:r w:rsidRPr="00214FC7">
        <w:lastRenderedPageBreak/>
        <w:t>1) GLOSSARIO</w:t>
      </w:r>
      <w:bookmarkEnd w:id="0"/>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Azionisti</w:t>
      </w:r>
      <w:r w:rsidRPr="0078205F">
        <w:rPr>
          <w:sz w:val="20"/>
          <w:szCs w:val="20"/>
        </w:rPr>
        <w:t xml:space="preserve">: Detentori di parte del capitale sociale di </w:t>
      </w:r>
      <w:r w:rsidR="00EF4696">
        <w:rPr>
          <w:sz w:val="20"/>
          <w:szCs w:val="20"/>
        </w:rPr>
        <w:t>Monterosa 2000</w:t>
      </w:r>
      <w:r w:rsidRPr="0078205F">
        <w:rPr>
          <w:sz w:val="20"/>
          <w:szCs w:val="20"/>
        </w:rPr>
        <w:t xml:space="preserve"> S.p.A.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Clienti</w:t>
      </w:r>
      <w:r w:rsidRPr="0078205F">
        <w:rPr>
          <w:sz w:val="20"/>
          <w:szCs w:val="20"/>
        </w:rPr>
        <w:t xml:space="preserve">: Coloro che richiedono a </w:t>
      </w:r>
      <w:r w:rsidR="00EF4696">
        <w:rPr>
          <w:sz w:val="20"/>
          <w:szCs w:val="20"/>
        </w:rPr>
        <w:t>Monterosa 2000</w:t>
      </w:r>
      <w:r w:rsidRPr="0078205F">
        <w:rPr>
          <w:sz w:val="20"/>
          <w:szCs w:val="20"/>
        </w:rPr>
        <w:t xml:space="preserve"> </w:t>
      </w:r>
      <w:proofErr w:type="spellStart"/>
      <w:r w:rsidRPr="0078205F">
        <w:rPr>
          <w:sz w:val="20"/>
          <w:szCs w:val="20"/>
        </w:rPr>
        <w:t>S.p.A</w:t>
      </w:r>
      <w:proofErr w:type="spellEnd"/>
      <w:r w:rsidRPr="0078205F">
        <w:rPr>
          <w:sz w:val="20"/>
          <w:szCs w:val="20"/>
        </w:rPr>
        <w:t xml:space="preserve"> le prestazioni, i prodotti ed servizi che ne integrano l’oggetto sociale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Codice Etico</w:t>
      </w:r>
      <w:r w:rsidRPr="0078205F">
        <w:rPr>
          <w:sz w:val="20"/>
          <w:szCs w:val="20"/>
        </w:rPr>
        <w:t xml:space="preserve">: Documento ufficiale di </w:t>
      </w:r>
      <w:r w:rsidR="00EF4696">
        <w:rPr>
          <w:sz w:val="20"/>
          <w:szCs w:val="20"/>
        </w:rPr>
        <w:t>Monterosa 2000</w:t>
      </w:r>
      <w:r w:rsidRPr="0078205F">
        <w:rPr>
          <w:sz w:val="20"/>
          <w:szCs w:val="20"/>
        </w:rPr>
        <w:t xml:space="preserve"> S.p.A. che contiene le dichiarazioni dei valori, l’insieme dei diritti, dei doveri e delle responsabilità della Società nei confronti dei portatori di interesse (dipendenti, fornitori, azionisti </w:t>
      </w:r>
      <w:proofErr w:type="gramStart"/>
      <w:r w:rsidRPr="0078205F">
        <w:rPr>
          <w:sz w:val="20"/>
          <w:szCs w:val="20"/>
        </w:rPr>
        <w:t>etc..</w:t>
      </w:r>
      <w:proofErr w:type="gramEnd"/>
      <w:r w:rsidRPr="0078205F">
        <w:rPr>
          <w:sz w:val="20"/>
          <w:szCs w:val="20"/>
        </w:rPr>
        <w:t>). Esso costituisce la sintesi delle norme etico-sociali che regolano le attività interne ed esterne della Società e che promuovono una cultura della responsabilità e della trasparenza.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 xml:space="preserve">Collaboratore o dipendente </w:t>
      </w:r>
      <w:r w:rsidR="00EF4696">
        <w:rPr>
          <w:b/>
          <w:sz w:val="20"/>
          <w:szCs w:val="20"/>
        </w:rPr>
        <w:t>di</w:t>
      </w:r>
      <w:r w:rsidRPr="0078205F">
        <w:rPr>
          <w:b/>
          <w:sz w:val="20"/>
          <w:szCs w:val="20"/>
        </w:rPr>
        <w:t xml:space="preserve"> </w:t>
      </w:r>
      <w:r w:rsidR="00EF4696">
        <w:rPr>
          <w:b/>
          <w:sz w:val="20"/>
          <w:szCs w:val="20"/>
        </w:rPr>
        <w:t>Monterosa 2000</w:t>
      </w:r>
      <w:r w:rsidRPr="0078205F">
        <w:rPr>
          <w:b/>
          <w:sz w:val="20"/>
          <w:szCs w:val="20"/>
        </w:rPr>
        <w:t xml:space="preserve"> S.p.A.</w:t>
      </w:r>
      <w:r w:rsidRPr="0078205F">
        <w:rPr>
          <w:sz w:val="20"/>
          <w:szCs w:val="20"/>
        </w:rPr>
        <w:t xml:space="preserve">: Chiunque sia legato </w:t>
      </w:r>
      <w:r w:rsidR="00EF4696">
        <w:rPr>
          <w:sz w:val="20"/>
          <w:szCs w:val="20"/>
        </w:rPr>
        <w:t>a</w:t>
      </w:r>
      <w:r w:rsidRPr="0078205F">
        <w:rPr>
          <w:sz w:val="20"/>
          <w:szCs w:val="20"/>
        </w:rPr>
        <w:t xml:space="preserve"> </w:t>
      </w:r>
      <w:r w:rsidR="00EF4696">
        <w:rPr>
          <w:sz w:val="20"/>
          <w:szCs w:val="20"/>
        </w:rPr>
        <w:t>Monterosa 2000</w:t>
      </w:r>
      <w:r w:rsidRPr="0078205F">
        <w:rPr>
          <w:sz w:val="20"/>
          <w:szCs w:val="20"/>
        </w:rPr>
        <w:t xml:space="preserve"> S.p.A. da un rapporto di collaborazione o da un rapporto di lavoro subordinato.</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Consiglieri</w:t>
      </w:r>
      <w:r w:rsidRPr="0078205F">
        <w:rPr>
          <w:sz w:val="20"/>
          <w:szCs w:val="20"/>
        </w:rPr>
        <w:t>: Membri del Consiglio di Amministrazione.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Contratti di collaborazione</w:t>
      </w:r>
      <w:r w:rsidRPr="0078205F">
        <w:rPr>
          <w:sz w:val="20"/>
          <w:szCs w:val="20"/>
        </w:rPr>
        <w:t>: Forme contrattuali di lavoro “atipico” che prevedono lo svolgimento di un’attività in modo continuativo senza dar luogo ad un rapporto di lavoro stabile nel tempo, anche se l’attività può essere prestata sia a tempo determinato che a tempo indeterminato.</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Direttore Generale</w:t>
      </w:r>
      <w:r w:rsidRPr="0078205F">
        <w:rPr>
          <w:sz w:val="20"/>
          <w:szCs w:val="20"/>
        </w:rPr>
        <w:t>: Dirigente, con autorità e responsabilità estesa all’intera organizzazione e quindi appartenente al senior management.</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Documento di progr</w:t>
      </w:r>
      <w:r w:rsidR="00EF4696">
        <w:rPr>
          <w:b/>
          <w:sz w:val="20"/>
          <w:szCs w:val="20"/>
        </w:rPr>
        <w:t>ammazione economico-finanziaria</w:t>
      </w:r>
      <w:r w:rsidRPr="0078205F">
        <w:rPr>
          <w:sz w:val="20"/>
          <w:szCs w:val="20"/>
        </w:rPr>
        <w:t>: Documento all'interno del quale vengono messe per iscritto tutte le politiche economiche e finanziarie selezionate, decise, stabilite ed imposte dal soggetto emanatore.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Fornitori</w:t>
      </w:r>
      <w:r w:rsidRPr="0078205F">
        <w:rPr>
          <w:sz w:val="20"/>
          <w:szCs w:val="20"/>
        </w:rPr>
        <w:t xml:space="preserve">: Soggetti economici principali, operanti all'interno dei mercati d'approvvigionamento di risorse finanziarie e risorse primarie o servizi nei confronti di </w:t>
      </w:r>
      <w:r w:rsidR="00EF4696">
        <w:rPr>
          <w:sz w:val="20"/>
          <w:szCs w:val="20"/>
        </w:rPr>
        <w:t>Monterosa 2000</w:t>
      </w:r>
      <w:r w:rsidR="004B7736">
        <w:rPr>
          <w:sz w:val="20"/>
          <w:szCs w:val="20"/>
        </w:rPr>
        <w:t xml:space="preserve"> S.p.A.</w:t>
      </w:r>
      <w:bookmarkStart w:id="1" w:name="_GoBack"/>
      <w:bookmarkEnd w:id="1"/>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Funzioni aziendali</w:t>
      </w:r>
      <w:r w:rsidRPr="0078205F">
        <w:rPr>
          <w:sz w:val="20"/>
          <w:szCs w:val="20"/>
        </w:rPr>
        <w:t xml:space="preserve">: Insieme di attività svolte all'interno di </w:t>
      </w:r>
      <w:r w:rsidR="00EF4696">
        <w:rPr>
          <w:sz w:val="20"/>
          <w:szCs w:val="20"/>
        </w:rPr>
        <w:t>Monterosa 2000</w:t>
      </w:r>
      <w:r w:rsidRPr="0078205F">
        <w:rPr>
          <w:sz w:val="20"/>
          <w:szCs w:val="20"/>
        </w:rPr>
        <w:t xml:space="preserve"> S.p.A., raggruppate in base al criterio dell'omogeneità delle competenze necessarie per svolgerle.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 xml:space="preserve">Gruppo </w:t>
      </w:r>
      <w:r w:rsidR="00AC40CF">
        <w:rPr>
          <w:b/>
          <w:sz w:val="20"/>
          <w:szCs w:val="20"/>
        </w:rPr>
        <w:t xml:space="preserve">Finpiemonte </w:t>
      </w:r>
      <w:proofErr w:type="spellStart"/>
      <w:r w:rsidR="00AC40CF">
        <w:rPr>
          <w:b/>
          <w:sz w:val="20"/>
          <w:szCs w:val="20"/>
        </w:rPr>
        <w:t>Partecpazioni</w:t>
      </w:r>
      <w:proofErr w:type="spellEnd"/>
      <w:r w:rsidRPr="0078205F">
        <w:rPr>
          <w:b/>
          <w:sz w:val="20"/>
          <w:szCs w:val="20"/>
        </w:rPr>
        <w:t xml:space="preserve"> S.p.A.</w:t>
      </w:r>
      <w:r w:rsidRPr="0078205F">
        <w:rPr>
          <w:sz w:val="20"/>
          <w:szCs w:val="20"/>
        </w:rPr>
        <w:t>: E’ costituito dalla Società Capogruppo (</w:t>
      </w:r>
      <w:r w:rsidR="00AC40CF">
        <w:rPr>
          <w:sz w:val="20"/>
          <w:szCs w:val="20"/>
        </w:rPr>
        <w:t>Finpiemonte Partecipazioni</w:t>
      </w:r>
      <w:r w:rsidRPr="0078205F">
        <w:rPr>
          <w:sz w:val="20"/>
          <w:szCs w:val="20"/>
        </w:rPr>
        <w:t xml:space="preserve"> </w:t>
      </w:r>
      <w:proofErr w:type="spellStart"/>
      <w:proofErr w:type="gramStart"/>
      <w:r w:rsidRPr="0078205F">
        <w:rPr>
          <w:sz w:val="20"/>
          <w:szCs w:val="20"/>
        </w:rPr>
        <w:t>S.p.A</w:t>
      </w:r>
      <w:proofErr w:type="spellEnd"/>
      <w:r w:rsidRPr="0078205F">
        <w:rPr>
          <w:sz w:val="20"/>
          <w:szCs w:val="20"/>
        </w:rPr>
        <w:t xml:space="preserve"> )</w:t>
      </w:r>
      <w:proofErr w:type="gramEnd"/>
      <w:r w:rsidRPr="0078205F">
        <w:rPr>
          <w:sz w:val="20"/>
          <w:szCs w:val="20"/>
        </w:rPr>
        <w:t xml:space="preserve"> e dalle Società Controllate, integralmente Consolidate, dalle Società Collegate, Consolidate con il metodo del patrimonio netto e dalle Società nelle quali </w:t>
      </w:r>
      <w:r w:rsidR="00AC40CF">
        <w:rPr>
          <w:sz w:val="20"/>
          <w:szCs w:val="20"/>
        </w:rPr>
        <w:t>Finpiemonte Partecipazioni</w:t>
      </w:r>
      <w:r w:rsidRPr="0078205F">
        <w:rPr>
          <w:sz w:val="20"/>
          <w:szCs w:val="20"/>
        </w:rPr>
        <w:t xml:space="preserve"> S.p.A. esercita un’influenza notevole, indipendentemente dalla quota posseduta.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Holding</w:t>
      </w:r>
      <w:r w:rsidRPr="0078205F">
        <w:rPr>
          <w:sz w:val="20"/>
          <w:szCs w:val="20"/>
        </w:rPr>
        <w:t>: Società finanziaria che ha quote di partecipazione in altre società in misura tale da poterne controllare la gestione.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spellStart"/>
      <w:r w:rsidRPr="0078205F">
        <w:rPr>
          <w:b/>
          <w:sz w:val="20"/>
          <w:szCs w:val="20"/>
        </w:rPr>
        <w:t>Internal</w:t>
      </w:r>
      <w:proofErr w:type="spellEnd"/>
      <w:r w:rsidRPr="0078205F">
        <w:rPr>
          <w:b/>
          <w:sz w:val="20"/>
          <w:szCs w:val="20"/>
        </w:rPr>
        <w:t xml:space="preserve"> Auditing</w:t>
      </w:r>
      <w:r w:rsidRPr="0078205F">
        <w:rPr>
          <w:sz w:val="20"/>
          <w:szCs w:val="20"/>
        </w:rPr>
        <w:t xml:space="preserve">: Attività professionale di consulenza verso </w:t>
      </w:r>
      <w:r w:rsidR="00EF4696">
        <w:rPr>
          <w:sz w:val="20"/>
          <w:szCs w:val="20"/>
        </w:rPr>
        <w:t>Monterosa 2000</w:t>
      </w:r>
      <w:r w:rsidRPr="0078205F">
        <w:rPr>
          <w:sz w:val="20"/>
          <w:szCs w:val="20"/>
        </w:rPr>
        <w:t xml:space="preserve"> S.p.A. volta alla verifica delle procedure.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lastRenderedPageBreak/>
        <w:t>Istituzioni</w:t>
      </w:r>
      <w:r w:rsidRPr="0078205F">
        <w:rPr>
          <w:sz w:val="20"/>
          <w:szCs w:val="20"/>
        </w:rPr>
        <w:t>: Configurazione organizzata di relazioni sociali giuridicamente e storicamente orientata, il cui fine è di garantire la conservazione e l'attuazione di norme o attività sociali e giuridiche -stabilite tra l'individuo e la società o tra l'individuo e lo Stato- sottratte all'arbitrio individuale e all'arbitrio del potere in generale.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Management</w:t>
      </w:r>
      <w:r w:rsidRPr="0078205F">
        <w:rPr>
          <w:sz w:val="20"/>
          <w:szCs w:val="20"/>
        </w:rPr>
        <w:t xml:space="preserve">: Insieme dei manager di </w:t>
      </w:r>
      <w:r w:rsidR="00EF4696">
        <w:rPr>
          <w:sz w:val="20"/>
          <w:szCs w:val="20"/>
        </w:rPr>
        <w:t>Monterosa 2000</w:t>
      </w:r>
      <w:r w:rsidRPr="0078205F">
        <w:rPr>
          <w:sz w:val="20"/>
          <w:szCs w:val="20"/>
        </w:rPr>
        <w:t xml:space="preserve"> S.p.A., ossia delle persone che hanno la responsabilità del processo di definizione degli obiettivi dell’azienda e di guida della gestione aziendale verso il perseguimento di tali obiettivi, attraverso l'assunzione di decisioni sull'impiego delle risorse disponibili.</w:t>
      </w:r>
    </w:p>
    <w:p w:rsidR="0078205F" w:rsidRPr="0078205F" w:rsidRDefault="00C85DA2" w:rsidP="00E337C0">
      <w:pPr>
        <w:pStyle w:val="Paragrafoelenco"/>
        <w:numPr>
          <w:ilvl w:val="0"/>
          <w:numId w:val="2"/>
        </w:numPr>
        <w:spacing w:before="120" w:after="120" w:line="360" w:lineRule="auto"/>
        <w:ind w:hanging="357"/>
        <w:contextualSpacing w:val="0"/>
        <w:jc w:val="both"/>
        <w:rPr>
          <w:sz w:val="20"/>
          <w:szCs w:val="20"/>
        </w:rPr>
      </w:pPr>
      <w:r>
        <w:rPr>
          <w:b/>
          <w:sz w:val="20"/>
          <w:szCs w:val="20"/>
        </w:rPr>
        <w:t>Movimenti e</w:t>
      </w:r>
      <w:r w:rsidR="0078205F" w:rsidRPr="0078205F">
        <w:rPr>
          <w:b/>
          <w:sz w:val="20"/>
          <w:szCs w:val="20"/>
        </w:rPr>
        <w:t xml:space="preserve"> associazioni di natura politica o sindacale</w:t>
      </w:r>
      <w:r w:rsidR="0078205F" w:rsidRPr="0078205F">
        <w:rPr>
          <w:sz w:val="20"/>
          <w:szCs w:val="20"/>
        </w:rPr>
        <w:t>: Movimenti di pensiero ed associazioni di individui con determinato orientamento politico o con finalità di tipo sindacale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Organismo di Vigilanza</w:t>
      </w:r>
      <w:r w:rsidRPr="0078205F">
        <w:rPr>
          <w:sz w:val="20"/>
          <w:szCs w:val="20"/>
        </w:rPr>
        <w:t>: Organismo previsto dal Decreto legislativo 231 del 2001.</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Partiti politici</w:t>
      </w:r>
      <w:r w:rsidRPr="0078205F">
        <w:rPr>
          <w:sz w:val="20"/>
          <w:szCs w:val="20"/>
        </w:rPr>
        <w:t>: Associazioni tra persone accomunate da una medesima finalità politica.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Partners</w:t>
      </w:r>
      <w:r w:rsidR="00C85DA2">
        <w:rPr>
          <w:sz w:val="20"/>
          <w:szCs w:val="20"/>
        </w:rPr>
        <w:t>: Associati negli affari e</w:t>
      </w:r>
      <w:r w:rsidRPr="0078205F">
        <w:rPr>
          <w:sz w:val="20"/>
          <w:szCs w:val="20"/>
        </w:rPr>
        <w:t xml:space="preserve"> interessi di </w:t>
      </w:r>
      <w:r w:rsidR="00EF4696">
        <w:rPr>
          <w:sz w:val="20"/>
          <w:szCs w:val="20"/>
        </w:rPr>
        <w:t>Monterosa 2000</w:t>
      </w:r>
      <w:r w:rsidRPr="0078205F">
        <w:rPr>
          <w:sz w:val="20"/>
          <w:szCs w:val="20"/>
        </w:rPr>
        <w:t xml:space="preserve"> S.p.A.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Procuratore Speciale</w:t>
      </w:r>
      <w:r w:rsidRPr="0078205F">
        <w:rPr>
          <w:sz w:val="20"/>
          <w:szCs w:val="20"/>
        </w:rPr>
        <w:t>: Soggetto a cui siano stati conferiti dal Consiglio di Amministrazione speciali poteri di rappresentanza in virtù di procura o mandato con rappresentanza.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Pubbliche Autorità</w:t>
      </w:r>
      <w:r w:rsidRPr="0078205F">
        <w:rPr>
          <w:sz w:val="20"/>
          <w:szCs w:val="20"/>
        </w:rPr>
        <w:t>: Vertici della Pubblica Amministrazione.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Pubblici funzionari</w:t>
      </w:r>
      <w:r w:rsidRPr="0078205F">
        <w:rPr>
          <w:sz w:val="20"/>
          <w:szCs w:val="20"/>
        </w:rPr>
        <w:t>: I titolari di uffici nell'ambito di un ente pubblico, chiamati ad esercitare una funzione ed investiti di poteri nell'interesse dell'ente di appartenenza.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Regolamenti</w:t>
      </w:r>
      <w:r w:rsidRPr="0078205F">
        <w:rPr>
          <w:sz w:val="20"/>
          <w:szCs w:val="20"/>
        </w:rPr>
        <w:t xml:space="preserve">: Corpo normativo approvato dal Consiglio di Amministrazione di </w:t>
      </w:r>
      <w:r w:rsidR="00EF4696">
        <w:rPr>
          <w:sz w:val="20"/>
          <w:szCs w:val="20"/>
        </w:rPr>
        <w:t>Monterosa 2000</w:t>
      </w:r>
      <w:r w:rsidR="00C85DA2">
        <w:rPr>
          <w:sz w:val="20"/>
          <w:szCs w:val="20"/>
        </w:rPr>
        <w:t xml:space="preserve"> S.p.A.</w:t>
      </w:r>
      <w:r w:rsidRPr="0078205F">
        <w:rPr>
          <w:sz w:val="20"/>
          <w:szCs w:val="20"/>
        </w:rPr>
        <w:t xml:space="preserve"> che regolamenta l’attività della Società ed è composto dal:</w:t>
      </w:r>
    </w:p>
    <w:p w:rsidR="0078205F" w:rsidRPr="0078205F"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Regolamento di Gruppo;</w:t>
      </w:r>
    </w:p>
    <w:p w:rsidR="00C85DA2"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Regolamento per l’acquisizione in economia di beni e servizi ai sensi dell’art.125 D.Lgs. 163/2006;</w:t>
      </w:r>
    </w:p>
    <w:p w:rsidR="0078205F" w:rsidRPr="0078205F"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Regolamento per il reclutamento di personale;</w:t>
      </w:r>
    </w:p>
    <w:p w:rsidR="0078205F" w:rsidRPr="0078205F"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Regolamento per l’affidamento di incarichi professionali a soggetti esterni;</w:t>
      </w:r>
    </w:p>
    <w:p w:rsidR="0078205F" w:rsidRPr="0078205F"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 xml:space="preserve">Regolamento per il diritto di accesso ai documenti amministrativi di </w:t>
      </w:r>
      <w:r w:rsidR="00EF4696">
        <w:rPr>
          <w:sz w:val="20"/>
          <w:szCs w:val="20"/>
        </w:rPr>
        <w:t>Monterosa 2000</w:t>
      </w:r>
      <w:r w:rsidRPr="0078205F">
        <w:rPr>
          <w:sz w:val="20"/>
          <w:szCs w:val="20"/>
        </w:rPr>
        <w:t xml:space="preserve"> S.p.A.;</w:t>
      </w:r>
    </w:p>
    <w:p w:rsidR="0078205F" w:rsidRDefault="0078205F" w:rsidP="00E337C0">
      <w:pPr>
        <w:pStyle w:val="Paragrafoelenco"/>
        <w:numPr>
          <w:ilvl w:val="0"/>
          <w:numId w:val="4"/>
        </w:numPr>
        <w:spacing w:before="120" w:after="120" w:line="360" w:lineRule="auto"/>
        <w:ind w:hanging="357"/>
        <w:contextualSpacing w:val="0"/>
        <w:jc w:val="both"/>
        <w:rPr>
          <w:sz w:val="20"/>
          <w:szCs w:val="20"/>
        </w:rPr>
      </w:pPr>
      <w:r w:rsidRPr="0078205F">
        <w:rPr>
          <w:sz w:val="20"/>
          <w:szCs w:val="20"/>
        </w:rPr>
        <w:t>Regolamento per la disciplina delle</w:t>
      </w:r>
      <w:r w:rsidR="00C85DA2">
        <w:rPr>
          <w:sz w:val="20"/>
          <w:szCs w:val="20"/>
        </w:rPr>
        <w:t xml:space="preserve"> operazioni con parti correlate;</w:t>
      </w:r>
    </w:p>
    <w:p w:rsidR="00C85DA2" w:rsidRDefault="00C85DA2" w:rsidP="00E337C0">
      <w:pPr>
        <w:pStyle w:val="Paragrafoelenco"/>
        <w:numPr>
          <w:ilvl w:val="0"/>
          <w:numId w:val="4"/>
        </w:numPr>
        <w:spacing w:before="120" w:after="120" w:line="360" w:lineRule="auto"/>
        <w:ind w:hanging="357"/>
        <w:contextualSpacing w:val="0"/>
        <w:jc w:val="both"/>
        <w:rPr>
          <w:sz w:val="20"/>
          <w:szCs w:val="20"/>
        </w:rPr>
      </w:pPr>
      <w:r>
        <w:rPr>
          <w:sz w:val="20"/>
          <w:szCs w:val="20"/>
        </w:rPr>
        <w:t>Regolamento di Esercizio degli impianti;</w:t>
      </w:r>
    </w:p>
    <w:p w:rsidR="00C85DA2" w:rsidRPr="0078205F" w:rsidRDefault="00C85DA2" w:rsidP="00E337C0">
      <w:pPr>
        <w:pStyle w:val="Paragrafoelenco"/>
        <w:numPr>
          <w:ilvl w:val="0"/>
          <w:numId w:val="4"/>
        </w:numPr>
        <w:spacing w:before="120" w:after="120" w:line="360" w:lineRule="auto"/>
        <w:ind w:hanging="357"/>
        <w:contextualSpacing w:val="0"/>
        <w:jc w:val="both"/>
        <w:rPr>
          <w:sz w:val="20"/>
          <w:szCs w:val="20"/>
        </w:rPr>
      </w:pPr>
      <w:r>
        <w:rPr>
          <w:sz w:val="20"/>
          <w:szCs w:val="20"/>
        </w:rPr>
        <w:t>Norme di comportamento per il personale.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Responsabile gerarchico</w:t>
      </w:r>
      <w:r w:rsidRPr="0078205F">
        <w:rPr>
          <w:sz w:val="20"/>
          <w:szCs w:val="20"/>
        </w:rPr>
        <w:t>: preposto al coordinamento di un’unità organizzativa.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Responsabili di Unità operative</w:t>
      </w:r>
      <w:r w:rsidRPr="0078205F">
        <w:rPr>
          <w:sz w:val="20"/>
          <w:szCs w:val="20"/>
        </w:rPr>
        <w:t>: preposti alla gestione di un un’unità operativa.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Sindaci</w:t>
      </w:r>
      <w:r w:rsidRPr="0078205F">
        <w:rPr>
          <w:sz w:val="20"/>
          <w:szCs w:val="20"/>
        </w:rPr>
        <w:t>: Membri del Collegio sindacale.</w:t>
      </w:r>
    </w:p>
    <w:p w:rsidR="0078205F" w:rsidRPr="0078205F" w:rsidRDefault="00C85DA2" w:rsidP="00E337C0">
      <w:pPr>
        <w:pStyle w:val="Paragrafoelenco"/>
        <w:numPr>
          <w:ilvl w:val="0"/>
          <w:numId w:val="2"/>
        </w:numPr>
        <w:spacing w:before="120" w:after="120" w:line="360" w:lineRule="auto"/>
        <w:ind w:hanging="357"/>
        <w:contextualSpacing w:val="0"/>
        <w:jc w:val="both"/>
        <w:rPr>
          <w:sz w:val="20"/>
          <w:szCs w:val="20"/>
        </w:rPr>
      </w:pPr>
      <w:r>
        <w:rPr>
          <w:b/>
          <w:sz w:val="20"/>
          <w:szCs w:val="20"/>
        </w:rPr>
        <w:lastRenderedPageBreak/>
        <w:t>Società controllanti</w:t>
      </w:r>
      <w:r>
        <w:rPr>
          <w:sz w:val="20"/>
          <w:szCs w:val="20"/>
        </w:rPr>
        <w:t>: le società che</w:t>
      </w:r>
      <w:r w:rsidR="0078205F" w:rsidRPr="0078205F">
        <w:rPr>
          <w:sz w:val="20"/>
          <w:szCs w:val="20"/>
        </w:rPr>
        <w:t xml:space="preserve"> dispon</w:t>
      </w:r>
      <w:r>
        <w:rPr>
          <w:sz w:val="20"/>
          <w:szCs w:val="20"/>
        </w:rPr>
        <w:t>gono</w:t>
      </w:r>
      <w:r w:rsidR="0078205F" w:rsidRPr="0078205F">
        <w:rPr>
          <w:sz w:val="20"/>
          <w:szCs w:val="20"/>
        </w:rPr>
        <w:t xml:space="preserve"> (tenendosi all’uopo conto anche dei voti spettanti a società controllate, a società fiduciarie e a persona interposta ma non dei voti spettanti per conto di terzi) della maggioranza dei voti esercitabili nell'assemblea ordinaria</w:t>
      </w:r>
      <w:r>
        <w:rPr>
          <w:sz w:val="20"/>
          <w:szCs w:val="20"/>
        </w:rPr>
        <w:t xml:space="preserve"> di Monterosa 2000 S.p.A.</w:t>
      </w:r>
      <w:r w:rsidR="0078205F" w:rsidRPr="0078205F">
        <w:rPr>
          <w:sz w:val="20"/>
          <w:szCs w:val="20"/>
        </w:rPr>
        <w:t>, di voti sufficienti per esercitare un'influenza dominante nell'assemblea ordinaria</w:t>
      </w:r>
      <w:r>
        <w:rPr>
          <w:sz w:val="20"/>
          <w:szCs w:val="20"/>
        </w:rPr>
        <w:t xml:space="preserve"> di Monterosa 2000 S.p.A. o sottoporre all’influenza dominante </w:t>
      </w:r>
      <w:r w:rsidR="00EF4696">
        <w:rPr>
          <w:sz w:val="20"/>
          <w:szCs w:val="20"/>
        </w:rPr>
        <w:t>Monterosa 2000</w:t>
      </w:r>
      <w:r w:rsidR="0078205F" w:rsidRPr="0078205F">
        <w:rPr>
          <w:sz w:val="20"/>
          <w:szCs w:val="20"/>
        </w:rPr>
        <w:t xml:space="preserve"> S.p.A. in virtù di particolari vincoli contrattuali con essa.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Società partecipate</w:t>
      </w:r>
      <w:r w:rsidRPr="0078205F">
        <w:rPr>
          <w:sz w:val="20"/>
          <w:szCs w:val="20"/>
        </w:rPr>
        <w:t xml:space="preserve">: Società in cui </w:t>
      </w:r>
      <w:r w:rsidR="00EF4696">
        <w:rPr>
          <w:sz w:val="20"/>
          <w:szCs w:val="20"/>
        </w:rPr>
        <w:t>Monterosa 2000</w:t>
      </w:r>
      <w:r w:rsidRPr="0078205F">
        <w:rPr>
          <w:sz w:val="20"/>
          <w:szCs w:val="20"/>
        </w:rPr>
        <w:t xml:space="preserve"> S.p.A. detiene parte del capitale sociale.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r w:rsidRPr="0078205F">
        <w:rPr>
          <w:b/>
          <w:sz w:val="20"/>
          <w:szCs w:val="20"/>
        </w:rPr>
        <w:t>Stakeholder</w:t>
      </w:r>
      <w:r w:rsidRPr="0078205F">
        <w:rPr>
          <w:sz w:val="20"/>
          <w:szCs w:val="20"/>
        </w:rPr>
        <w:t xml:space="preserve">: Soggetti portatori di interessi nei confronti di </w:t>
      </w:r>
      <w:r w:rsidR="00EF4696">
        <w:rPr>
          <w:sz w:val="20"/>
          <w:szCs w:val="20"/>
        </w:rPr>
        <w:t>Monterosa 2000</w:t>
      </w:r>
      <w:r w:rsidRPr="0078205F">
        <w:rPr>
          <w:sz w:val="20"/>
          <w:szCs w:val="20"/>
        </w:rPr>
        <w:t xml:space="preserve"> </w:t>
      </w:r>
      <w:proofErr w:type="spellStart"/>
      <w:r w:rsidRPr="0078205F">
        <w:rPr>
          <w:sz w:val="20"/>
          <w:szCs w:val="20"/>
        </w:rPr>
        <w:t>S.p.A</w:t>
      </w:r>
      <w:proofErr w:type="spellEnd"/>
      <w:r w:rsidRPr="0078205F">
        <w:rPr>
          <w:sz w:val="20"/>
          <w:szCs w:val="20"/>
        </w:rPr>
        <w:t>, ed esercitanti su di essa un’influenza.</w:t>
      </w:r>
    </w:p>
    <w:p w:rsidR="0078205F" w:rsidRPr="0078205F" w:rsidRDefault="0078205F" w:rsidP="00E337C0">
      <w:pPr>
        <w:jc w:val="both"/>
        <w:rPr>
          <w:sz w:val="20"/>
          <w:szCs w:val="20"/>
        </w:rPr>
      </w:pPr>
    </w:p>
    <w:p w:rsidR="0078205F" w:rsidRPr="00214FC7" w:rsidRDefault="0078205F" w:rsidP="00214FC7">
      <w:pPr>
        <w:pStyle w:val="Titolo1"/>
        <w:rPr>
          <w:sz w:val="23"/>
          <w:szCs w:val="23"/>
        </w:rPr>
      </w:pPr>
      <w:bookmarkStart w:id="2" w:name="_Toc372193768"/>
      <w:r w:rsidRPr="00214FC7">
        <w:rPr>
          <w:sz w:val="23"/>
          <w:szCs w:val="23"/>
        </w:rPr>
        <w:t>2) PREMESSA</w:t>
      </w:r>
      <w:bookmarkEnd w:id="2"/>
    </w:p>
    <w:p w:rsidR="0078205F" w:rsidRPr="0078205F" w:rsidRDefault="0078205F" w:rsidP="00E337C0">
      <w:pPr>
        <w:spacing w:before="120" w:after="120" w:line="360" w:lineRule="auto"/>
        <w:jc w:val="both"/>
        <w:rPr>
          <w:sz w:val="20"/>
          <w:szCs w:val="20"/>
        </w:rPr>
      </w:pPr>
      <w:r w:rsidRPr="0078205F">
        <w:rPr>
          <w:sz w:val="20"/>
          <w:szCs w:val="20"/>
        </w:rPr>
        <w:t xml:space="preserve">L’entrata in vigore del </w:t>
      </w:r>
      <w:proofErr w:type="spellStart"/>
      <w:r w:rsidRPr="0078205F">
        <w:rPr>
          <w:sz w:val="20"/>
          <w:szCs w:val="20"/>
        </w:rPr>
        <w:t>D.Lgs</w:t>
      </w:r>
      <w:proofErr w:type="spellEnd"/>
      <w:r w:rsidRPr="0078205F">
        <w:rPr>
          <w:sz w:val="20"/>
          <w:szCs w:val="20"/>
        </w:rPr>
        <w:t xml:space="preserve"> 231/2001, unitamente al processo di riorganizzazione e consolidamento del ruolo di holding di partecipazioni regionale, avviato </w:t>
      </w:r>
      <w:r w:rsidR="009947FE">
        <w:rPr>
          <w:sz w:val="20"/>
          <w:szCs w:val="20"/>
        </w:rPr>
        <w:t>da Finpiemonte Partecipazioni</w:t>
      </w:r>
      <w:r w:rsidRPr="0078205F">
        <w:rPr>
          <w:sz w:val="20"/>
          <w:szCs w:val="20"/>
        </w:rPr>
        <w:t xml:space="preserve"> S.p.A., ha posto l’esigenza di definire un chiaro schema comportamentale di riferimento, capace di orientare l’impegno professionale di ciascun collaboratore e dipendente del Gruppo </w:t>
      </w:r>
      <w:r w:rsidR="00555FC0">
        <w:rPr>
          <w:sz w:val="20"/>
          <w:szCs w:val="20"/>
        </w:rPr>
        <w:t>Finpiemonte Partecipazioni</w:t>
      </w:r>
      <w:r w:rsidRPr="0078205F">
        <w:rPr>
          <w:sz w:val="20"/>
          <w:szCs w:val="20"/>
        </w:rPr>
        <w:t xml:space="preserve"> </w:t>
      </w:r>
      <w:proofErr w:type="gramStart"/>
      <w:r w:rsidRPr="0078205F">
        <w:rPr>
          <w:sz w:val="20"/>
          <w:szCs w:val="20"/>
        </w:rPr>
        <w:t>S.p.A..</w:t>
      </w:r>
      <w:proofErr w:type="gramEnd"/>
      <w:r w:rsidRPr="0078205F">
        <w:rPr>
          <w:sz w:val="20"/>
          <w:szCs w:val="20"/>
        </w:rPr>
        <w:t xml:space="preserve"> A tal fine, </w:t>
      </w:r>
      <w:r w:rsidR="00EF4696">
        <w:rPr>
          <w:sz w:val="20"/>
          <w:szCs w:val="20"/>
        </w:rPr>
        <w:t>Monterosa 2000</w:t>
      </w:r>
      <w:r w:rsidRPr="0078205F">
        <w:rPr>
          <w:sz w:val="20"/>
          <w:szCs w:val="20"/>
        </w:rPr>
        <w:t xml:space="preserve"> S.p.A. si è dotata di un Codice Etico, invita</w:t>
      </w:r>
      <w:r w:rsidR="00555FC0">
        <w:rPr>
          <w:sz w:val="20"/>
          <w:szCs w:val="20"/>
        </w:rPr>
        <w:t xml:space="preserve">ta quale </w:t>
      </w:r>
      <w:r w:rsidRPr="0078205F">
        <w:rPr>
          <w:sz w:val="20"/>
          <w:szCs w:val="20"/>
        </w:rPr>
        <w:t xml:space="preserve">Società del Gruppo </w:t>
      </w:r>
      <w:r w:rsidR="00555FC0">
        <w:rPr>
          <w:sz w:val="20"/>
          <w:szCs w:val="20"/>
        </w:rPr>
        <w:t>Finpiemonte Partecipazioni</w:t>
      </w:r>
      <w:r w:rsidRPr="0078205F">
        <w:rPr>
          <w:sz w:val="20"/>
          <w:szCs w:val="20"/>
        </w:rPr>
        <w:t xml:space="preserve"> S.p.A., </w:t>
      </w:r>
      <w:r w:rsidR="00555FC0">
        <w:rPr>
          <w:sz w:val="20"/>
          <w:szCs w:val="20"/>
        </w:rPr>
        <w:t>e lo ha</w:t>
      </w:r>
      <w:r w:rsidRPr="0078205F">
        <w:rPr>
          <w:sz w:val="20"/>
          <w:szCs w:val="20"/>
        </w:rPr>
        <w:t xml:space="preserve"> integrato nell’eventualità che si presen</w:t>
      </w:r>
      <w:r w:rsidR="00555FC0">
        <w:rPr>
          <w:sz w:val="20"/>
          <w:szCs w:val="20"/>
        </w:rPr>
        <w:t>tino fattispecie particolari, per</w:t>
      </w:r>
      <w:r w:rsidRPr="0078205F">
        <w:rPr>
          <w:sz w:val="20"/>
          <w:szCs w:val="20"/>
        </w:rPr>
        <w:t xml:space="preserve"> adottarlo formalmente quale strumento di gestione ed elemento effettivo della strategia e dell’organizzazione aziendale. Nella consapevolezza che un’impresa viene valutata, oltre che alla stregua della qualità dei servizi che è in grado di offrire, anche sulla base della sua capacità di produrre valore e creare benessere per la collettività, </w:t>
      </w:r>
      <w:r w:rsidR="00EF4696">
        <w:rPr>
          <w:sz w:val="20"/>
          <w:szCs w:val="20"/>
        </w:rPr>
        <w:t>Monterosa 2000</w:t>
      </w:r>
      <w:r w:rsidRPr="0078205F">
        <w:rPr>
          <w:sz w:val="20"/>
          <w:szCs w:val="20"/>
        </w:rPr>
        <w:t xml:space="preserve"> S.p.A. intende, attraverso il Codice etico (nel seguito Codice):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definire</w:t>
      </w:r>
      <w:proofErr w:type="gramEnd"/>
      <w:r w:rsidRPr="0078205F">
        <w:rPr>
          <w:sz w:val="20"/>
          <w:szCs w:val="20"/>
        </w:rPr>
        <w:t xml:space="preserve"> ed esplicitare i valori ed i principi che informano la propria attività e i propri rapporti con dipendenti, collaboratori, clienti, fornitori, azionisti, società partecipate, Istituzioni ed ogni altro stakeholder;</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formalizzare</w:t>
      </w:r>
      <w:proofErr w:type="gramEnd"/>
      <w:r w:rsidRPr="0078205F">
        <w:rPr>
          <w:sz w:val="20"/>
          <w:szCs w:val="20"/>
        </w:rPr>
        <w:t xml:space="preserve"> l’impegno a comportarsi con lealtà e correttezza;</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ribadire</w:t>
      </w:r>
      <w:proofErr w:type="gramEnd"/>
      <w:r w:rsidRPr="0078205F">
        <w:rPr>
          <w:sz w:val="20"/>
          <w:szCs w:val="20"/>
        </w:rPr>
        <w:t xml:space="preserve"> l’impegno a tutelare i legittimi interessi dei propri investitori;</w:t>
      </w:r>
    </w:p>
    <w:p w:rsidR="0086066B" w:rsidRPr="0030197A"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indicare</w:t>
      </w:r>
      <w:proofErr w:type="gramEnd"/>
      <w:r w:rsidRPr="0078205F">
        <w:rPr>
          <w:sz w:val="20"/>
          <w:szCs w:val="20"/>
        </w:rPr>
        <w:t xml:space="preserve"> ai propri collaboratori i principi di comportamento, i valori e le responsabilità di cui richiede il puntuale rispetto nel corso dell’erogazion</w:t>
      </w:r>
      <w:r w:rsidR="0030197A">
        <w:rPr>
          <w:sz w:val="20"/>
          <w:szCs w:val="20"/>
        </w:rPr>
        <w:t>e della prestazione lavorativa.</w:t>
      </w:r>
    </w:p>
    <w:p w:rsidR="0078205F" w:rsidRPr="0078205F" w:rsidRDefault="00EF4696" w:rsidP="0030197A">
      <w:pPr>
        <w:spacing w:before="360" w:after="120" w:line="360" w:lineRule="auto"/>
        <w:jc w:val="both"/>
        <w:rPr>
          <w:sz w:val="20"/>
          <w:szCs w:val="20"/>
        </w:rPr>
      </w:pPr>
      <w:r>
        <w:rPr>
          <w:sz w:val="20"/>
          <w:szCs w:val="20"/>
        </w:rPr>
        <w:t>Monterosa 2000</w:t>
      </w:r>
      <w:r w:rsidR="0078205F" w:rsidRPr="0078205F">
        <w:rPr>
          <w:sz w:val="20"/>
          <w:szCs w:val="20"/>
        </w:rPr>
        <w:t xml:space="preserve"> S.p.A. opera per assicurare: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la</w:t>
      </w:r>
      <w:proofErr w:type="gramEnd"/>
      <w:r w:rsidRPr="0078205F">
        <w:rPr>
          <w:sz w:val="20"/>
          <w:szCs w:val="20"/>
        </w:rPr>
        <w:t xml:space="preserve"> massima diffusione e conoscenza del Codice da parte dei dipendenti e collaboratori;</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l’adozione</w:t>
      </w:r>
      <w:proofErr w:type="gramEnd"/>
      <w:r w:rsidRPr="0078205F">
        <w:rPr>
          <w:sz w:val="20"/>
          <w:szCs w:val="20"/>
        </w:rPr>
        <w:t xml:space="preserve"> del Codice da parte delle società controllate;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la</w:t>
      </w:r>
      <w:proofErr w:type="gramEnd"/>
      <w:r w:rsidRPr="0078205F">
        <w:rPr>
          <w:sz w:val="20"/>
          <w:szCs w:val="20"/>
        </w:rPr>
        <w:t xml:space="preserve"> condivisione del Codice da parte delle società partecipate</w:t>
      </w:r>
      <w:r w:rsidR="00555FC0">
        <w:rPr>
          <w:sz w:val="20"/>
          <w:szCs w:val="20"/>
        </w:rPr>
        <w:t xml:space="preserve"> al Gruppo Finpiemonte Partecipazioni S.p.A. che hanno assunto </w:t>
      </w:r>
      <w:r w:rsidRPr="0078205F">
        <w:rPr>
          <w:sz w:val="20"/>
          <w:szCs w:val="20"/>
        </w:rPr>
        <w:t>equivalenti codici etici e di comportamento;</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lastRenderedPageBreak/>
        <w:t>la</w:t>
      </w:r>
      <w:proofErr w:type="gramEnd"/>
      <w:r w:rsidRPr="0078205F">
        <w:rPr>
          <w:sz w:val="20"/>
          <w:szCs w:val="20"/>
        </w:rPr>
        <w:t xml:space="preserve"> massima divulgazione del Codice presso i terzi con cui intrattiene rapporti e presso tutti coloro che, operando a diverso titolo ed ai vari livelli di responsabilità per il conseguimento degli obiettivi, sono tenuti all’osservanza e alla concreta attuazione delle disposizioni qui contenute;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la</w:t>
      </w:r>
      <w:proofErr w:type="gramEnd"/>
      <w:r w:rsidRPr="0078205F">
        <w:rPr>
          <w:sz w:val="20"/>
          <w:szCs w:val="20"/>
        </w:rPr>
        <w:t xml:space="preserve"> verifica di ogni notizia di violazione del Codice;</w:t>
      </w:r>
    </w:p>
    <w:p w:rsidR="0078205F" w:rsidRPr="0078205F" w:rsidRDefault="0078205F" w:rsidP="00E337C0">
      <w:pPr>
        <w:pStyle w:val="Paragrafoelenco"/>
        <w:numPr>
          <w:ilvl w:val="0"/>
          <w:numId w:val="2"/>
        </w:numPr>
        <w:spacing w:before="120" w:after="120" w:line="360" w:lineRule="auto"/>
        <w:ind w:hanging="357"/>
        <w:contextualSpacing w:val="0"/>
        <w:jc w:val="both"/>
        <w:rPr>
          <w:sz w:val="20"/>
          <w:szCs w:val="20"/>
        </w:rPr>
      </w:pPr>
      <w:proofErr w:type="gramStart"/>
      <w:r w:rsidRPr="0078205F">
        <w:rPr>
          <w:sz w:val="20"/>
          <w:szCs w:val="20"/>
        </w:rPr>
        <w:t>la</w:t>
      </w:r>
      <w:proofErr w:type="gramEnd"/>
      <w:r w:rsidRPr="0078205F">
        <w:rPr>
          <w:sz w:val="20"/>
          <w:szCs w:val="20"/>
        </w:rPr>
        <w:t xml:space="preserve"> valutazione dei fatti e l’applicazione di adeguate sanzioni, in caso di violazione.</w:t>
      </w:r>
    </w:p>
    <w:p w:rsidR="0078205F" w:rsidRPr="0078205F" w:rsidRDefault="0078205F" w:rsidP="00E337C0">
      <w:pPr>
        <w:spacing w:before="120" w:after="120" w:line="360" w:lineRule="auto"/>
        <w:jc w:val="both"/>
        <w:rPr>
          <w:sz w:val="20"/>
          <w:szCs w:val="20"/>
        </w:rPr>
      </w:pPr>
      <w:r w:rsidRPr="0078205F">
        <w:rPr>
          <w:sz w:val="20"/>
          <w:szCs w:val="20"/>
        </w:rPr>
        <w:t xml:space="preserve">Il Codice è pubblicato sul sito Internet di </w:t>
      </w:r>
      <w:r w:rsidR="00EF4696">
        <w:rPr>
          <w:sz w:val="20"/>
          <w:szCs w:val="20"/>
        </w:rPr>
        <w:t>Monterosa 2000</w:t>
      </w:r>
      <w:r w:rsidRPr="0078205F">
        <w:rPr>
          <w:sz w:val="20"/>
          <w:szCs w:val="20"/>
        </w:rPr>
        <w:t xml:space="preserve"> S.p.A.: www.</w:t>
      </w:r>
      <w:r w:rsidR="00555FC0">
        <w:rPr>
          <w:sz w:val="20"/>
          <w:szCs w:val="20"/>
        </w:rPr>
        <w:t>freerideparadise</w:t>
      </w:r>
      <w:r w:rsidRPr="0078205F">
        <w:rPr>
          <w:sz w:val="20"/>
          <w:szCs w:val="20"/>
        </w:rPr>
        <w:t>.it.</w:t>
      </w:r>
    </w:p>
    <w:p w:rsidR="00555FC0" w:rsidRDefault="0078205F" w:rsidP="00E337C0">
      <w:pPr>
        <w:spacing w:before="120" w:after="120" w:line="360" w:lineRule="auto"/>
        <w:jc w:val="both"/>
        <w:rPr>
          <w:sz w:val="20"/>
          <w:szCs w:val="20"/>
        </w:rPr>
      </w:pPr>
      <w:r w:rsidRPr="0078205F">
        <w:rPr>
          <w:sz w:val="20"/>
          <w:szCs w:val="20"/>
        </w:rPr>
        <w:t xml:space="preserve">Il presente documento fa parte integrante del Modello di Organizzazione, Gestione e Controllo adottato ai sensi del decreto Legislativo 231/2001. </w:t>
      </w:r>
    </w:p>
    <w:p w:rsidR="003758B0" w:rsidRDefault="00EF4696" w:rsidP="00E337C0">
      <w:pPr>
        <w:spacing w:before="120" w:after="120" w:line="360" w:lineRule="auto"/>
        <w:jc w:val="both"/>
        <w:rPr>
          <w:sz w:val="20"/>
          <w:szCs w:val="20"/>
        </w:rPr>
      </w:pPr>
      <w:r>
        <w:rPr>
          <w:sz w:val="20"/>
          <w:szCs w:val="20"/>
        </w:rPr>
        <w:t>Monterosa 2000</w:t>
      </w:r>
      <w:r w:rsidR="00555FC0">
        <w:rPr>
          <w:sz w:val="20"/>
          <w:szCs w:val="20"/>
        </w:rPr>
        <w:t xml:space="preserve"> S.p.A. richiede a tutti i soggetti con cui si troverà ad operare </w:t>
      </w:r>
      <w:r w:rsidR="0078205F" w:rsidRPr="0078205F">
        <w:rPr>
          <w:sz w:val="20"/>
          <w:szCs w:val="20"/>
        </w:rPr>
        <w:t>una condotta in linea con i principi generali del Codice Etico, il</w:t>
      </w:r>
      <w:r w:rsidR="00555FC0">
        <w:rPr>
          <w:sz w:val="20"/>
          <w:szCs w:val="20"/>
        </w:rPr>
        <w:t xml:space="preserve"> quale, una volta deliberato dal </w:t>
      </w:r>
      <w:r w:rsidR="0078205F" w:rsidRPr="0078205F">
        <w:rPr>
          <w:sz w:val="20"/>
          <w:szCs w:val="20"/>
        </w:rPr>
        <w:t>Consigli</w:t>
      </w:r>
      <w:r w:rsidR="00555FC0">
        <w:rPr>
          <w:sz w:val="20"/>
          <w:szCs w:val="20"/>
        </w:rPr>
        <w:t>o</w:t>
      </w:r>
      <w:r w:rsidR="0078205F" w:rsidRPr="0078205F">
        <w:rPr>
          <w:sz w:val="20"/>
          <w:szCs w:val="20"/>
        </w:rPr>
        <w:t xml:space="preserve"> d</w:t>
      </w:r>
      <w:r w:rsidR="00555FC0">
        <w:rPr>
          <w:sz w:val="20"/>
          <w:szCs w:val="20"/>
        </w:rPr>
        <w:t xml:space="preserve">i </w:t>
      </w:r>
      <w:r w:rsidR="0078205F" w:rsidRPr="0078205F">
        <w:rPr>
          <w:sz w:val="20"/>
          <w:szCs w:val="20"/>
        </w:rPr>
        <w:t xml:space="preserve">Amministrazione, si intende efficace e vincolante nei confronti </w:t>
      </w:r>
      <w:r w:rsidR="00555FC0">
        <w:rPr>
          <w:sz w:val="20"/>
          <w:szCs w:val="20"/>
        </w:rPr>
        <w:t>anche di tutti i dipendenti.</w:t>
      </w:r>
    </w:p>
    <w:p w:rsidR="004D3A71" w:rsidRDefault="004D3A71" w:rsidP="00E337C0">
      <w:pPr>
        <w:jc w:val="both"/>
        <w:rPr>
          <w:sz w:val="20"/>
          <w:szCs w:val="20"/>
        </w:rPr>
      </w:pPr>
    </w:p>
    <w:p w:rsidR="00E337C0" w:rsidRPr="00214FC7" w:rsidRDefault="00E337C0" w:rsidP="00214FC7">
      <w:pPr>
        <w:pStyle w:val="Titolo1"/>
        <w:rPr>
          <w:sz w:val="23"/>
          <w:szCs w:val="23"/>
        </w:rPr>
      </w:pPr>
      <w:bookmarkStart w:id="3" w:name="_Toc372193769"/>
      <w:r w:rsidRPr="00214FC7">
        <w:rPr>
          <w:sz w:val="23"/>
          <w:szCs w:val="23"/>
        </w:rPr>
        <w:t>3) MISSIONE</w:t>
      </w:r>
      <w:bookmarkEnd w:id="3"/>
    </w:p>
    <w:p w:rsidR="0085245D" w:rsidRDefault="00EF4696" w:rsidP="00E337C0">
      <w:pPr>
        <w:spacing w:before="120" w:after="120" w:line="360" w:lineRule="auto"/>
        <w:jc w:val="both"/>
        <w:rPr>
          <w:sz w:val="20"/>
          <w:szCs w:val="20"/>
        </w:rPr>
      </w:pPr>
      <w:r>
        <w:rPr>
          <w:sz w:val="20"/>
          <w:szCs w:val="20"/>
        </w:rPr>
        <w:t>Monterosa 2000</w:t>
      </w:r>
      <w:r w:rsidR="00E337C0" w:rsidRPr="00E337C0">
        <w:rPr>
          <w:sz w:val="20"/>
          <w:szCs w:val="20"/>
        </w:rPr>
        <w:t xml:space="preserve"> S.p.A.</w:t>
      </w:r>
      <w:r w:rsidR="00E337C0" w:rsidRPr="004E24F6">
        <w:rPr>
          <w:sz w:val="20"/>
          <w:szCs w:val="20"/>
        </w:rPr>
        <w:t xml:space="preserve">, ai sensi </w:t>
      </w:r>
      <w:r w:rsidR="00555FC0" w:rsidRPr="004E24F6">
        <w:rPr>
          <w:sz w:val="20"/>
          <w:szCs w:val="20"/>
        </w:rPr>
        <w:t>di Statuto</w:t>
      </w:r>
      <w:r w:rsidR="00E337C0" w:rsidRPr="004E24F6">
        <w:rPr>
          <w:sz w:val="20"/>
          <w:szCs w:val="20"/>
        </w:rPr>
        <w:t>,</w:t>
      </w:r>
      <w:r w:rsidR="004E24F6">
        <w:rPr>
          <w:sz w:val="20"/>
          <w:szCs w:val="20"/>
        </w:rPr>
        <w:t xml:space="preserve"> è </w:t>
      </w:r>
      <w:r w:rsidR="004E24F6" w:rsidRPr="004E24F6">
        <w:rPr>
          <w:sz w:val="20"/>
          <w:szCs w:val="20"/>
        </w:rPr>
        <w:t>impegnata a realizzare iniziative e interventi che, nell’ambito della promozione dello sviluppo economico e sociale della Valsesia, potenzino e sviluppino le attività e i servizi comunque collegati od utili all’espansione del settore turistico – ricettivo.</w:t>
      </w:r>
    </w:p>
    <w:p w:rsidR="00E337C0" w:rsidRPr="00E337C0" w:rsidRDefault="00E337C0" w:rsidP="00E337C0">
      <w:pPr>
        <w:spacing w:before="120" w:after="120" w:line="360" w:lineRule="auto"/>
        <w:jc w:val="both"/>
        <w:rPr>
          <w:sz w:val="20"/>
          <w:szCs w:val="20"/>
        </w:rPr>
      </w:pPr>
      <w:r w:rsidRPr="00E337C0">
        <w:rPr>
          <w:sz w:val="20"/>
          <w:szCs w:val="20"/>
        </w:rPr>
        <w:t xml:space="preserve">Nello svolgimento della propria attività </w:t>
      </w:r>
      <w:r w:rsidR="00EF4696">
        <w:rPr>
          <w:sz w:val="20"/>
          <w:szCs w:val="20"/>
        </w:rPr>
        <w:t>Monterosa 2000</w:t>
      </w:r>
      <w:r>
        <w:rPr>
          <w:sz w:val="20"/>
          <w:szCs w:val="20"/>
        </w:rPr>
        <w:t xml:space="preserve"> S.p.A. si pone, </w:t>
      </w:r>
      <w:r w:rsidRPr="00E337C0">
        <w:rPr>
          <w:sz w:val="20"/>
          <w:szCs w:val="20"/>
        </w:rPr>
        <w:t>con senso di responsabilità e con integrità morale, l’obiettiv</w:t>
      </w:r>
      <w:r>
        <w:rPr>
          <w:sz w:val="20"/>
          <w:szCs w:val="20"/>
        </w:rPr>
        <w:t xml:space="preserve">o di contribuire al processo di </w:t>
      </w:r>
      <w:r w:rsidRPr="00E337C0">
        <w:rPr>
          <w:sz w:val="20"/>
          <w:szCs w:val="20"/>
        </w:rPr>
        <w:t xml:space="preserve">sviluppo dell’economia della </w:t>
      </w:r>
      <w:r w:rsidR="0085245D">
        <w:rPr>
          <w:sz w:val="20"/>
          <w:szCs w:val="20"/>
        </w:rPr>
        <w:t xml:space="preserve">Valsesia, nella </w:t>
      </w:r>
      <w:r w:rsidRPr="00E337C0">
        <w:rPr>
          <w:sz w:val="20"/>
          <w:szCs w:val="20"/>
        </w:rPr>
        <w:t>Regione Piemonte e pertanto:</w:t>
      </w:r>
    </w:p>
    <w:p w:rsidR="00E337C0" w:rsidRPr="00E337C0" w:rsidRDefault="00E337C0" w:rsidP="00E337C0">
      <w:pPr>
        <w:pStyle w:val="Paragrafoelenco"/>
        <w:numPr>
          <w:ilvl w:val="0"/>
          <w:numId w:val="4"/>
        </w:numPr>
        <w:spacing w:before="120" w:after="120" w:line="360" w:lineRule="auto"/>
        <w:ind w:left="709" w:hanging="357"/>
        <w:contextualSpacing w:val="0"/>
        <w:jc w:val="both"/>
        <w:rPr>
          <w:sz w:val="20"/>
          <w:szCs w:val="20"/>
        </w:rPr>
      </w:pPr>
      <w:proofErr w:type="gramStart"/>
      <w:r w:rsidRPr="00E337C0">
        <w:rPr>
          <w:sz w:val="20"/>
          <w:szCs w:val="20"/>
        </w:rPr>
        <w:t>attua</w:t>
      </w:r>
      <w:proofErr w:type="gramEnd"/>
      <w:r w:rsidRPr="00E337C0">
        <w:rPr>
          <w:sz w:val="20"/>
          <w:szCs w:val="20"/>
        </w:rPr>
        <w:t xml:space="preserve"> con trasparenza e rispetta modelli di comportamento ispirati all’</w:t>
      </w:r>
      <w:r>
        <w:rPr>
          <w:sz w:val="20"/>
          <w:szCs w:val="20"/>
        </w:rPr>
        <w:t xml:space="preserve">autonomia, </w:t>
      </w:r>
      <w:r w:rsidRPr="00E337C0">
        <w:rPr>
          <w:sz w:val="20"/>
          <w:szCs w:val="20"/>
        </w:rPr>
        <w:t>integrità morale e rigore professionale e sviluppa le azioni coerenti;</w:t>
      </w:r>
    </w:p>
    <w:p w:rsidR="00E337C0" w:rsidRPr="00E337C0" w:rsidRDefault="00E337C0" w:rsidP="00E337C0">
      <w:pPr>
        <w:pStyle w:val="Paragrafoelenco"/>
        <w:numPr>
          <w:ilvl w:val="0"/>
          <w:numId w:val="4"/>
        </w:numPr>
        <w:spacing w:before="120" w:after="120" w:line="360" w:lineRule="auto"/>
        <w:ind w:left="709" w:hanging="357"/>
        <w:contextualSpacing w:val="0"/>
        <w:jc w:val="both"/>
        <w:rPr>
          <w:sz w:val="20"/>
          <w:szCs w:val="20"/>
        </w:rPr>
      </w:pPr>
      <w:proofErr w:type="gramStart"/>
      <w:r w:rsidRPr="00E337C0">
        <w:rPr>
          <w:sz w:val="20"/>
          <w:szCs w:val="20"/>
        </w:rPr>
        <w:t>osserva</w:t>
      </w:r>
      <w:proofErr w:type="gramEnd"/>
      <w:r w:rsidRPr="00E337C0">
        <w:rPr>
          <w:sz w:val="20"/>
          <w:szCs w:val="20"/>
        </w:rPr>
        <w:t xml:space="preserve"> la normativa vigente di livello comunita</w:t>
      </w:r>
      <w:r>
        <w:rPr>
          <w:sz w:val="20"/>
          <w:szCs w:val="20"/>
        </w:rPr>
        <w:t xml:space="preserve">rio, nazionale e regionale e le </w:t>
      </w:r>
      <w:r w:rsidRPr="00E337C0">
        <w:rPr>
          <w:sz w:val="20"/>
          <w:szCs w:val="20"/>
        </w:rPr>
        <w:t>disposizioni emanate dalla Giunta Regionale;</w:t>
      </w:r>
    </w:p>
    <w:p w:rsidR="00E337C0" w:rsidRPr="00E337C0" w:rsidRDefault="00E337C0" w:rsidP="00E337C0">
      <w:pPr>
        <w:pStyle w:val="Paragrafoelenco"/>
        <w:numPr>
          <w:ilvl w:val="0"/>
          <w:numId w:val="4"/>
        </w:numPr>
        <w:spacing w:before="120" w:after="120" w:line="360" w:lineRule="auto"/>
        <w:ind w:left="709" w:hanging="357"/>
        <w:contextualSpacing w:val="0"/>
        <w:jc w:val="both"/>
        <w:rPr>
          <w:sz w:val="20"/>
          <w:szCs w:val="20"/>
        </w:rPr>
      </w:pPr>
      <w:proofErr w:type="gramStart"/>
      <w:r w:rsidRPr="00E337C0">
        <w:rPr>
          <w:sz w:val="20"/>
          <w:szCs w:val="20"/>
        </w:rPr>
        <w:t>rispetta</w:t>
      </w:r>
      <w:proofErr w:type="gramEnd"/>
      <w:r w:rsidRPr="00E337C0">
        <w:rPr>
          <w:sz w:val="20"/>
          <w:szCs w:val="20"/>
        </w:rPr>
        <w:t xml:space="preserve"> i legittimi interessi di clienti, fornitori, dipendenti, investitori, società</w:t>
      </w:r>
      <w:r>
        <w:rPr>
          <w:sz w:val="20"/>
          <w:szCs w:val="20"/>
        </w:rPr>
        <w:t xml:space="preserve"> </w:t>
      </w:r>
      <w:r w:rsidRPr="00E337C0">
        <w:rPr>
          <w:sz w:val="20"/>
          <w:szCs w:val="20"/>
        </w:rPr>
        <w:t>partecipate, partners;</w:t>
      </w:r>
    </w:p>
    <w:p w:rsidR="00E337C0" w:rsidRPr="00E337C0" w:rsidRDefault="00E337C0" w:rsidP="00E337C0">
      <w:pPr>
        <w:pStyle w:val="Paragrafoelenco"/>
        <w:numPr>
          <w:ilvl w:val="0"/>
          <w:numId w:val="4"/>
        </w:numPr>
        <w:spacing w:before="120" w:after="120" w:line="360" w:lineRule="auto"/>
        <w:ind w:left="709" w:hanging="357"/>
        <w:contextualSpacing w:val="0"/>
        <w:jc w:val="both"/>
        <w:rPr>
          <w:sz w:val="20"/>
          <w:szCs w:val="20"/>
        </w:rPr>
      </w:pPr>
      <w:proofErr w:type="gramStart"/>
      <w:r w:rsidRPr="00E337C0">
        <w:rPr>
          <w:sz w:val="20"/>
          <w:szCs w:val="20"/>
        </w:rPr>
        <w:t>si</w:t>
      </w:r>
      <w:proofErr w:type="gramEnd"/>
      <w:r w:rsidRPr="00E337C0">
        <w:rPr>
          <w:sz w:val="20"/>
          <w:szCs w:val="20"/>
        </w:rPr>
        <w:t xml:space="preserve"> impegna a rispettare tutte le norme e disposizioni, sia n</w:t>
      </w:r>
      <w:r>
        <w:rPr>
          <w:sz w:val="20"/>
          <w:szCs w:val="20"/>
        </w:rPr>
        <w:t xml:space="preserve">azionali che internazionali, in </w:t>
      </w:r>
      <w:r w:rsidRPr="00E337C0">
        <w:rPr>
          <w:sz w:val="20"/>
          <w:szCs w:val="20"/>
        </w:rPr>
        <w:t>tema di antiriciclaggio, ivi comprese le norme di cui al De</w:t>
      </w:r>
      <w:r>
        <w:rPr>
          <w:sz w:val="20"/>
          <w:szCs w:val="20"/>
        </w:rPr>
        <w:t xml:space="preserve">creto Legislativo n. 231/2007 e </w:t>
      </w:r>
      <w:r w:rsidRPr="00E337C0">
        <w:rPr>
          <w:sz w:val="20"/>
          <w:szCs w:val="20"/>
        </w:rPr>
        <w:t>relative norme di attuazione, predisponendo specifiche m</w:t>
      </w:r>
      <w:r>
        <w:rPr>
          <w:sz w:val="20"/>
          <w:szCs w:val="20"/>
        </w:rPr>
        <w:t xml:space="preserve">isure interne di verifica della </w:t>
      </w:r>
      <w:r w:rsidRPr="00E337C0">
        <w:rPr>
          <w:sz w:val="20"/>
          <w:szCs w:val="20"/>
        </w:rPr>
        <w:t>provenienza dei flussi finanziari;</w:t>
      </w:r>
    </w:p>
    <w:p w:rsidR="004D3A71" w:rsidRDefault="009947FE" w:rsidP="00E337C0">
      <w:pPr>
        <w:pStyle w:val="Paragrafoelenco"/>
        <w:numPr>
          <w:ilvl w:val="0"/>
          <w:numId w:val="4"/>
        </w:numPr>
        <w:spacing w:before="120" w:after="120" w:line="360" w:lineRule="auto"/>
        <w:ind w:left="709" w:hanging="357"/>
        <w:contextualSpacing w:val="0"/>
        <w:jc w:val="both"/>
        <w:rPr>
          <w:sz w:val="20"/>
          <w:szCs w:val="20"/>
        </w:rPr>
      </w:pPr>
      <w:proofErr w:type="gramStart"/>
      <w:r>
        <w:rPr>
          <w:sz w:val="20"/>
          <w:szCs w:val="20"/>
        </w:rPr>
        <w:t>uni</w:t>
      </w:r>
      <w:r w:rsidR="00E337C0" w:rsidRPr="00E337C0">
        <w:rPr>
          <w:sz w:val="20"/>
          <w:szCs w:val="20"/>
        </w:rPr>
        <w:t>forma</w:t>
      </w:r>
      <w:proofErr w:type="gramEnd"/>
      <w:r w:rsidR="00E337C0" w:rsidRPr="00E337C0">
        <w:rPr>
          <w:sz w:val="20"/>
          <w:szCs w:val="20"/>
        </w:rPr>
        <w:t xml:space="preserve"> la propria attività ai principi contenuti nel Codice.</w:t>
      </w:r>
    </w:p>
    <w:p w:rsidR="00823235" w:rsidRDefault="00823235" w:rsidP="00823235">
      <w:pPr>
        <w:jc w:val="both"/>
        <w:rPr>
          <w:sz w:val="20"/>
          <w:szCs w:val="20"/>
        </w:rPr>
      </w:pPr>
    </w:p>
    <w:p w:rsidR="00823235" w:rsidRPr="00214FC7" w:rsidRDefault="00823235" w:rsidP="00214FC7">
      <w:pPr>
        <w:pStyle w:val="Titolo1"/>
        <w:rPr>
          <w:sz w:val="23"/>
          <w:szCs w:val="23"/>
        </w:rPr>
      </w:pPr>
      <w:bookmarkStart w:id="4" w:name="_Toc372193770"/>
      <w:r w:rsidRPr="00214FC7">
        <w:rPr>
          <w:sz w:val="23"/>
          <w:szCs w:val="23"/>
        </w:rPr>
        <w:lastRenderedPageBreak/>
        <w:t>4) VERTICI AZIENDALI</w:t>
      </w:r>
      <w:bookmarkEnd w:id="4"/>
    </w:p>
    <w:p w:rsidR="00823235" w:rsidRPr="00823235" w:rsidRDefault="00823235" w:rsidP="00823235">
      <w:pPr>
        <w:spacing w:before="120" w:after="120" w:line="360" w:lineRule="auto"/>
        <w:jc w:val="both"/>
        <w:rPr>
          <w:sz w:val="20"/>
          <w:szCs w:val="20"/>
        </w:rPr>
      </w:pPr>
      <w:r w:rsidRPr="00823235">
        <w:rPr>
          <w:sz w:val="20"/>
          <w:szCs w:val="20"/>
        </w:rPr>
        <w:t>Gli organi sociali della Società, nella consapevolezza d</w:t>
      </w:r>
      <w:r>
        <w:rPr>
          <w:sz w:val="20"/>
          <w:szCs w:val="20"/>
        </w:rPr>
        <w:t xml:space="preserve">elle proprie responsabilità, si </w:t>
      </w:r>
      <w:r w:rsidRPr="00823235">
        <w:rPr>
          <w:sz w:val="20"/>
          <w:szCs w:val="20"/>
        </w:rPr>
        <w:t xml:space="preserve">ispirano ai principi contenuti nel Codice Etico, informando </w:t>
      </w:r>
      <w:r>
        <w:rPr>
          <w:sz w:val="20"/>
          <w:szCs w:val="20"/>
        </w:rPr>
        <w:t xml:space="preserve">la propria attività a valori di </w:t>
      </w:r>
      <w:r w:rsidRPr="00823235">
        <w:rPr>
          <w:sz w:val="20"/>
          <w:szCs w:val="20"/>
        </w:rPr>
        <w:t>onestà, integrità, lealtà, correttezza, rispetto delle persone</w:t>
      </w:r>
      <w:r>
        <w:rPr>
          <w:sz w:val="20"/>
          <w:szCs w:val="20"/>
        </w:rPr>
        <w:t xml:space="preserve"> e delle regole, collaborazione </w:t>
      </w:r>
      <w:r w:rsidRPr="00823235">
        <w:rPr>
          <w:sz w:val="20"/>
          <w:szCs w:val="20"/>
        </w:rPr>
        <w:t>reciproca.</w:t>
      </w:r>
    </w:p>
    <w:p w:rsidR="00823235" w:rsidRPr="00823235" w:rsidRDefault="00823235" w:rsidP="00823235">
      <w:pPr>
        <w:spacing w:before="120" w:after="120" w:line="360" w:lineRule="auto"/>
        <w:jc w:val="both"/>
        <w:rPr>
          <w:sz w:val="20"/>
          <w:szCs w:val="20"/>
        </w:rPr>
      </w:pPr>
      <w:r w:rsidRPr="00823235">
        <w:rPr>
          <w:sz w:val="20"/>
          <w:szCs w:val="20"/>
        </w:rPr>
        <w:t>L’impegno dei Consiglieri e del Direttore G</w:t>
      </w:r>
      <w:r>
        <w:rPr>
          <w:sz w:val="20"/>
          <w:szCs w:val="20"/>
        </w:rPr>
        <w:t xml:space="preserve">enerale (o, in sua assenza, del </w:t>
      </w:r>
      <w:r w:rsidRPr="00823235">
        <w:rPr>
          <w:sz w:val="20"/>
          <w:szCs w:val="20"/>
        </w:rPr>
        <w:t>Procuratore Speciale) è la conduzione responsabile dell’</w:t>
      </w:r>
      <w:r>
        <w:rPr>
          <w:sz w:val="20"/>
          <w:szCs w:val="20"/>
        </w:rPr>
        <w:t xml:space="preserve">impresa, nel perseguimento di </w:t>
      </w:r>
      <w:r w:rsidRPr="00823235">
        <w:rPr>
          <w:sz w:val="20"/>
          <w:szCs w:val="20"/>
        </w:rPr>
        <w:t>obiettivi di creazione di valore; l’impegno dei Sindaci è l’esa</w:t>
      </w:r>
      <w:r>
        <w:rPr>
          <w:sz w:val="20"/>
          <w:szCs w:val="20"/>
        </w:rPr>
        <w:t xml:space="preserve">tto espletamento delle funzioni </w:t>
      </w:r>
      <w:r w:rsidRPr="00823235">
        <w:rPr>
          <w:sz w:val="20"/>
          <w:szCs w:val="20"/>
        </w:rPr>
        <w:t>loro affidate dall’ordinamento. La collaborazione tra Amminis</w:t>
      </w:r>
      <w:r>
        <w:rPr>
          <w:sz w:val="20"/>
          <w:szCs w:val="20"/>
        </w:rPr>
        <w:t xml:space="preserve">tratori, Direttore Generale (o, </w:t>
      </w:r>
      <w:r w:rsidRPr="00823235">
        <w:rPr>
          <w:sz w:val="20"/>
          <w:szCs w:val="20"/>
        </w:rPr>
        <w:t xml:space="preserve">in sua assenza, il Procuratore Speciale) e Sindaci si basa su un sistema equilibrato di </w:t>
      </w:r>
      <w:r>
        <w:rPr>
          <w:sz w:val="20"/>
          <w:szCs w:val="20"/>
        </w:rPr>
        <w:t xml:space="preserve">corporate </w:t>
      </w:r>
      <w:r w:rsidRPr="00823235">
        <w:rPr>
          <w:sz w:val="20"/>
          <w:szCs w:val="20"/>
        </w:rPr>
        <w:t>governance, in cui i diversi ruoli di gestione, coordinamento</w:t>
      </w:r>
      <w:r>
        <w:rPr>
          <w:sz w:val="20"/>
          <w:szCs w:val="20"/>
        </w:rPr>
        <w:t xml:space="preserve">, indirizzo e controllo trovano </w:t>
      </w:r>
      <w:r w:rsidRPr="00823235">
        <w:rPr>
          <w:sz w:val="20"/>
          <w:szCs w:val="20"/>
        </w:rPr>
        <w:t>armonico contemperamento.</w:t>
      </w:r>
    </w:p>
    <w:p w:rsidR="00823235" w:rsidRPr="00E337C0" w:rsidRDefault="00823235" w:rsidP="00823235">
      <w:pPr>
        <w:spacing w:before="120" w:after="120" w:line="360" w:lineRule="auto"/>
        <w:jc w:val="both"/>
        <w:rPr>
          <w:sz w:val="20"/>
          <w:szCs w:val="20"/>
        </w:rPr>
      </w:pPr>
      <w:r w:rsidRPr="00823235">
        <w:rPr>
          <w:sz w:val="20"/>
          <w:szCs w:val="20"/>
        </w:rPr>
        <w:t>Grava sui singoli la valutazione delle situazioni di conflitto d’</w:t>
      </w:r>
      <w:r>
        <w:rPr>
          <w:sz w:val="20"/>
          <w:szCs w:val="20"/>
        </w:rPr>
        <w:t xml:space="preserve">interesse o di </w:t>
      </w:r>
      <w:r w:rsidRPr="00823235">
        <w:rPr>
          <w:sz w:val="20"/>
          <w:szCs w:val="20"/>
        </w:rPr>
        <w:t>incompatibilità di funzioni, incarichi e posizioni all’esterno così come all’</w:t>
      </w:r>
      <w:r>
        <w:rPr>
          <w:sz w:val="20"/>
          <w:szCs w:val="20"/>
        </w:rPr>
        <w:t xml:space="preserve">interno della </w:t>
      </w:r>
      <w:r w:rsidRPr="00823235">
        <w:rPr>
          <w:sz w:val="20"/>
          <w:szCs w:val="20"/>
        </w:rPr>
        <w:t>Società. È fatto onere a ciascun Consigliere e Sindaco e a</w:t>
      </w:r>
      <w:r>
        <w:rPr>
          <w:sz w:val="20"/>
          <w:szCs w:val="20"/>
        </w:rPr>
        <w:t xml:space="preserve">l Direttore Generale (o, in sua </w:t>
      </w:r>
      <w:r w:rsidRPr="00823235">
        <w:rPr>
          <w:sz w:val="20"/>
          <w:szCs w:val="20"/>
        </w:rPr>
        <w:t>assenza, al Procuratore Speciale) di usare il massimo rigore nell’</w:t>
      </w:r>
      <w:r>
        <w:rPr>
          <w:sz w:val="20"/>
          <w:szCs w:val="20"/>
        </w:rPr>
        <w:t xml:space="preserve">apprezzamento di tali </w:t>
      </w:r>
      <w:r w:rsidRPr="00823235">
        <w:rPr>
          <w:sz w:val="20"/>
          <w:szCs w:val="20"/>
        </w:rPr>
        <w:t>circostanze, a vantaggio di un rapporto trasparente e proficuo d</w:t>
      </w:r>
      <w:r>
        <w:rPr>
          <w:sz w:val="20"/>
          <w:szCs w:val="20"/>
        </w:rPr>
        <w:t xml:space="preserve">i </w:t>
      </w:r>
      <w:r w:rsidR="00EF4696">
        <w:rPr>
          <w:sz w:val="20"/>
          <w:szCs w:val="20"/>
        </w:rPr>
        <w:t>Monterosa 2000</w:t>
      </w:r>
      <w:r>
        <w:rPr>
          <w:sz w:val="20"/>
          <w:szCs w:val="20"/>
        </w:rPr>
        <w:t xml:space="preserve"> </w:t>
      </w:r>
      <w:r w:rsidRPr="00823235">
        <w:rPr>
          <w:sz w:val="20"/>
          <w:szCs w:val="20"/>
        </w:rPr>
        <w:t xml:space="preserve">S.p.A. con le varie componenti della collettività degli </w:t>
      </w:r>
      <w:proofErr w:type="spellStart"/>
      <w:r w:rsidRPr="00823235">
        <w:rPr>
          <w:sz w:val="20"/>
          <w:szCs w:val="20"/>
        </w:rPr>
        <w:t>stakeholders</w:t>
      </w:r>
      <w:proofErr w:type="spellEnd"/>
      <w:r w:rsidRPr="00823235">
        <w:rPr>
          <w:sz w:val="20"/>
          <w:szCs w:val="20"/>
        </w:rPr>
        <w:t xml:space="preserve"> e con il pubblico.</w:t>
      </w:r>
    </w:p>
    <w:p w:rsidR="00823235" w:rsidRPr="00823235" w:rsidRDefault="00823235" w:rsidP="00823235">
      <w:pPr>
        <w:spacing w:before="120" w:after="120" w:line="360" w:lineRule="auto"/>
        <w:jc w:val="both"/>
        <w:rPr>
          <w:sz w:val="20"/>
          <w:szCs w:val="20"/>
        </w:rPr>
      </w:pPr>
      <w:r w:rsidRPr="00823235">
        <w:rPr>
          <w:sz w:val="20"/>
          <w:szCs w:val="20"/>
        </w:rPr>
        <w:t>Ai componenti gli organi sociali è richiesto:</w:t>
      </w:r>
    </w:p>
    <w:p w:rsidR="00823235" w:rsidRPr="00823235" w:rsidRDefault="00823235" w:rsidP="00823235">
      <w:pPr>
        <w:pStyle w:val="Paragrafoelenco"/>
        <w:numPr>
          <w:ilvl w:val="0"/>
          <w:numId w:val="4"/>
        </w:numPr>
        <w:spacing w:before="120" w:after="120" w:line="360" w:lineRule="auto"/>
        <w:ind w:left="709" w:hanging="357"/>
        <w:contextualSpacing w:val="0"/>
        <w:jc w:val="both"/>
        <w:rPr>
          <w:sz w:val="20"/>
          <w:szCs w:val="20"/>
        </w:rPr>
      </w:pPr>
      <w:proofErr w:type="gramStart"/>
      <w:r w:rsidRPr="00823235">
        <w:rPr>
          <w:sz w:val="20"/>
          <w:szCs w:val="20"/>
        </w:rPr>
        <w:t>comportamento</w:t>
      </w:r>
      <w:proofErr w:type="gramEnd"/>
      <w:r w:rsidRPr="00823235">
        <w:rPr>
          <w:sz w:val="20"/>
          <w:szCs w:val="20"/>
        </w:rPr>
        <w:t xml:space="preserve"> ispirato ad autonomia e indipendenza </w:t>
      </w:r>
      <w:r>
        <w:rPr>
          <w:sz w:val="20"/>
          <w:szCs w:val="20"/>
        </w:rPr>
        <w:t xml:space="preserve">nei confronti delle istituzioni </w:t>
      </w:r>
      <w:r w:rsidRPr="00823235">
        <w:rPr>
          <w:sz w:val="20"/>
          <w:szCs w:val="20"/>
        </w:rPr>
        <w:t>pubbliche, i soggetti privati, le associazioni economiche</w:t>
      </w:r>
      <w:r>
        <w:rPr>
          <w:sz w:val="20"/>
          <w:szCs w:val="20"/>
        </w:rPr>
        <w:t xml:space="preserve"> e le forze politiche, fornendo </w:t>
      </w:r>
      <w:r w:rsidRPr="00823235">
        <w:rPr>
          <w:sz w:val="20"/>
          <w:szCs w:val="20"/>
        </w:rPr>
        <w:t>informazioni corrette per la definizione dell’attività legislativa e amministrativa;</w:t>
      </w:r>
    </w:p>
    <w:p w:rsidR="00823235" w:rsidRPr="00823235" w:rsidRDefault="00823235" w:rsidP="00823235">
      <w:pPr>
        <w:pStyle w:val="Paragrafoelenco"/>
        <w:numPr>
          <w:ilvl w:val="0"/>
          <w:numId w:val="4"/>
        </w:numPr>
        <w:spacing w:before="120" w:after="120" w:line="360" w:lineRule="auto"/>
        <w:ind w:left="709" w:hanging="357"/>
        <w:contextualSpacing w:val="0"/>
        <w:jc w:val="both"/>
        <w:rPr>
          <w:sz w:val="20"/>
          <w:szCs w:val="20"/>
        </w:rPr>
      </w:pPr>
      <w:proofErr w:type="gramStart"/>
      <w:r w:rsidRPr="00823235">
        <w:rPr>
          <w:sz w:val="20"/>
          <w:szCs w:val="20"/>
        </w:rPr>
        <w:t>comportamento</w:t>
      </w:r>
      <w:proofErr w:type="gramEnd"/>
      <w:r w:rsidRPr="00823235">
        <w:rPr>
          <w:sz w:val="20"/>
          <w:szCs w:val="20"/>
        </w:rPr>
        <w:t xml:space="preserve"> ispirato ad integrità, lealtà e senso di responsabilità nei confronti della</w:t>
      </w:r>
      <w:r>
        <w:rPr>
          <w:sz w:val="20"/>
          <w:szCs w:val="20"/>
        </w:rPr>
        <w:t xml:space="preserve"> </w:t>
      </w:r>
      <w:r w:rsidRPr="00823235">
        <w:rPr>
          <w:sz w:val="20"/>
          <w:szCs w:val="20"/>
        </w:rPr>
        <w:t>Società;</w:t>
      </w:r>
    </w:p>
    <w:p w:rsidR="00823235" w:rsidRPr="00823235" w:rsidRDefault="00823235" w:rsidP="00823235">
      <w:pPr>
        <w:pStyle w:val="Paragrafoelenco"/>
        <w:numPr>
          <w:ilvl w:val="0"/>
          <w:numId w:val="4"/>
        </w:numPr>
        <w:spacing w:before="120" w:after="120" w:line="360" w:lineRule="auto"/>
        <w:ind w:left="709" w:hanging="357"/>
        <w:contextualSpacing w:val="0"/>
        <w:jc w:val="both"/>
        <w:rPr>
          <w:sz w:val="20"/>
          <w:szCs w:val="20"/>
        </w:rPr>
      </w:pPr>
      <w:proofErr w:type="gramStart"/>
      <w:r w:rsidRPr="00823235">
        <w:rPr>
          <w:sz w:val="20"/>
          <w:szCs w:val="20"/>
        </w:rPr>
        <w:t>partecipazione</w:t>
      </w:r>
      <w:proofErr w:type="gramEnd"/>
      <w:r w:rsidRPr="00823235">
        <w:rPr>
          <w:sz w:val="20"/>
          <w:szCs w:val="20"/>
        </w:rPr>
        <w:t xml:space="preserve"> assidua ed informata;</w:t>
      </w:r>
    </w:p>
    <w:p w:rsidR="00823235" w:rsidRPr="00823235" w:rsidRDefault="00823235" w:rsidP="00823235">
      <w:pPr>
        <w:pStyle w:val="Paragrafoelenco"/>
        <w:numPr>
          <w:ilvl w:val="0"/>
          <w:numId w:val="4"/>
        </w:numPr>
        <w:spacing w:before="120" w:after="120" w:line="360" w:lineRule="auto"/>
        <w:ind w:left="709" w:hanging="357"/>
        <w:contextualSpacing w:val="0"/>
        <w:jc w:val="both"/>
        <w:rPr>
          <w:sz w:val="20"/>
          <w:szCs w:val="20"/>
        </w:rPr>
      </w:pPr>
      <w:proofErr w:type="gramStart"/>
      <w:r w:rsidRPr="00823235">
        <w:rPr>
          <w:sz w:val="20"/>
          <w:szCs w:val="20"/>
        </w:rPr>
        <w:t>consapevolezza</w:t>
      </w:r>
      <w:proofErr w:type="gramEnd"/>
      <w:r w:rsidRPr="00823235">
        <w:rPr>
          <w:sz w:val="20"/>
          <w:szCs w:val="20"/>
        </w:rPr>
        <w:t xml:space="preserve"> del ruolo;</w:t>
      </w:r>
    </w:p>
    <w:p w:rsidR="00823235" w:rsidRPr="00823235" w:rsidRDefault="00823235" w:rsidP="00823235">
      <w:pPr>
        <w:pStyle w:val="Paragrafoelenco"/>
        <w:numPr>
          <w:ilvl w:val="0"/>
          <w:numId w:val="4"/>
        </w:numPr>
        <w:spacing w:before="120" w:after="120" w:line="360" w:lineRule="auto"/>
        <w:ind w:left="709" w:hanging="357"/>
        <w:contextualSpacing w:val="0"/>
        <w:jc w:val="both"/>
        <w:rPr>
          <w:sz w:val="20"/>
          <w:szCs w:val="20"/>
        </w:rPr>
      </w:pPr>
      <w:proofErr w:type="gramStart"/>
      <w:r w:rsidRPr="00823235">
        <w:rPr>
          <w:sz w:val="20"/>
          <w:szCs w:val="20"/>
        </w:rPr>
        <w:t>condivisione</w:t>
      </w:r>
      <w:proofErr w:type="gramEnd"/>
      <w:r w:rsidRPr="00823235">
        <w:rPr>
          <w:sz w:val="20"/>
          <w:szCs w:val="20"/>
        </w:rPr>
        <w:t xml:space="preserve"> della </w:t>
      </w:r>
      <w:proofErr w:type="spellStart"/>
      <w:r w:rsidRPr="00823235">
        <w:rPr>
          <w:sz w:val="20"/>
          <w:szCs w:val="20"/>
        </w:rPr>
        <w:t>mission</w:t>
      </w:r>
      <w:proofErr w:type="spellEnd"/>
      <w:r w:rsidRPr="00823235">
        <w:rPr>
          <w:sz w:val="20"/>
          <w:szCs w:val="20"/>
        </w:rPr>
        <w:t xml:space="preserve"> e spirito critico, al fine di ga</w:t>
      </w:r>
      <w:r>
        <w:rPr>
          <w:sz w:val="20"/>
          <w:szCs w:val="20"/>
        </w:rPr>
        <w:t xml:space="preserve">rantire un contributo personale </w:t>
      </w:r>
      <w:r w:rsidRPr="00823235">
        <w:rPr>
          <w:sz w:val="20"/>
          <w:szCs w:val="20"/>
        </w:rPr>
        <w:t>significativo.</w:t>
      </w:r>
    </w:p>
    <w:p w:rsidR="00823235" w:rsidRPr="00823235" w:rsidRDefault="00823235" w:rsidP="00823235">
      <w:pPr>
        <w:spacing w:before="120" w:after="120" w:line="360" w:lineRule="auto"/>
        <w:jc w:val="both"/>
        <w:rPr>
          <w:sz w:val="20"/>
          <w:szCs w:val="20"/>
        </w:rPr>
      </w:pPr>
      <w:r w:rsidRPr="00823235">
        <w:rPr>
          <w:sz w:val="20"/>
          <w:szCs w:val="20"/>
        </w:rPr>
        <w:t>La legittima manifestazione di posizioni divergenti non può andare a detrimento</w:t>
      </w:r>
      <w:r>
        <w:rPr>
          <w:sz w:val="20"/>
          <w:szCs w:val="20"/>
        </w:rPr>
        <w:t xml:space="preserve"> </w:t>
      </w:r>
      <w:r w:rsidRPr="00823235">
        <w:rPr>
          <w:sz w:val="20"/>
          <w:szCs w:val="20"/>
        </w:rPr>
        <w:t>dell’immagine e del prestigio della Società, che è responsabilità degli organi di vertice</w:t>
      </w:r>
      <w:r>
        <w:rPr>
          <w:sz w:val="20"/>
          <w:szCs w:val="20"/>
        </w:rPr>
        <w:t xml:space="preserve"> </w:t>
      </w:r>
      <w:r w:rsidRPr="00823235">
        <w:rPr>
          <w:sz w:val="20"/>
          <w:szCs w:val="20"/>
        </w:rPr>
        <w:t>difendere e promuovere. Eventuali interviste, dichiarazioni ed ogni intervento in pubblico</w:t>
      </w:r>
      <w:r>
        <w:rPr>
          <w:sz w:val="20"/>
          <w:szCs w:val="20"/>
        </w:rPr>
        <w:t xml:space="preserve"> </w:t>
      </w:r>
      <w:r w:rsidRPr="00823235">
        <w:rPr>
          <w:sz w:val="20"/>
          <w:szCs w:val="20"/>
        </w:rPr>
        <w:t>debbono avvenire in un quadro di stretta coerenza con tale principio.</w:t>
      </w:r>
    </w:p>
    <w:p w:rsidR="00823235" w:rsidRPr="00823235" w:rsidRDefault="00823235" w:rsidP="00823235">
      <w:pPr>
        <w:spacing w:before="120" w:after="120" w:line="360" w:lineRule="auto"/>
        <w:jc w:val="both"/>
        <w:rPr>
          <w:sz w:val="20"/>
          <w:szCs w:val="20"/>
        </w:rPr>
      </w:pPr>
      <w:r w:rsidRPr="00823235">
        <w:rPr>
          <w:sz w:val="20"/>
          <w:szCs w:val="20"/>
        </w:rPr>
        <w:t>Le informazioni ricevute per ragioni di ufficio sono considerate riservate e ne è</w:t>
      </w:r>
      <w:r>
        <w:rPr>
          <w:sz w:val="20"/>
          <w:szCs w:val="20"/>
        </w:rPr>
        <w:t xml:space="preserve"> </w:t>
      </w:r>
      <w:r w:rsidRPr="00823235">
        <w:rPr>
          <w:sz w:val="20"/>
          <w:szCs w:val="20"/>
        </w:rPr>
        <w:t>vietato ogni uso non derivante dall’espletamento istituzionale delle funzioni cui ciascun</w:t>
      </w:r>
      <w:r>
        <w:rPr>
          <w:sz w:val="20"/>
          <w:szCs w:val="20"/>
        </w:rPr>
        <w:t xml:space="preserve"> </w:t>
      </w:r>
      <w:r w:rsidRPr="00823235">
        <w:rPr>
          <w:sz w:val="20"/>
          <w:szCs w:val="20"/>
        </w:rPr>
        <w:t>Consigliere, Sindaco o il Direttore Generale (o, in sua assenza, il Procuratore Speciale), sono</w:t>
      </w:r>
      <w:r>
        <w:rPr>
          <w:sz w:val="20"/>
          <w:szCs w:val="20"/>
        </w:rPr>
        <w:t xml:space="preserve"> </w:t>
      </w:r>
      <w:r w:rsidRPr="00823235">
        <w:rPr>
          <w:sz w:val="20"/>
          <w:szCs w:val="20"/>
        </w:rPr>
        <w:t>preposti.</w:t>
      </w:r>
    </w:p>
    <w:p w:rsidR="00823235" w:rsidRDefault="00823235" w:rsidP="00823235">
      <w:pPr>
        <w:spacing w:before="120" w:after="120" w:line="360" w:lineRule="auto"/>
        <w:jc w:val="both"/>
        <w:rPr>
          <w:sz w:val="20"/>
          <w:szCs w:val="20"/>
        </w:rPr>
      </w:pPr>
      <w:r w:rsidRPr="00823235">
        <w:rPr>
          <w:sz w:val="20"/>
          <w:szCs w:val="20"/>
        </w:rPr>
        <w:t>Gli impegni di lealtà e riservatezza assunti accettando la carica vincolano le persone</w:t>
      </w:r>
      <w:r>
        <w:rPr>
          <w:sz w:val="20"/>
          <w:szCs w:val="20"/>
        </w:rPr>
        <w:t xml:space="preserve"> </w:t>
      </w:r>
      <w:r w:rsidRPr="00823235">
        <w:rPr>
          <w:sz w:val="20"/>
          <w:szCs w:val="20"/>
        </w:rPr>
        <w:t>di Consiglieri, Sindaci e il Direttore Generale (o, in sua assenza, il Procuratore Speciale)</w:t>
      </w:r>
      <w:r>
        <w:rPr>
          <w:sz w:val="20"/>
          <w:szCs w:val="20"/>
        </w:rPr>
        <w:t xml:space="preserve"> </w:t>
      </w:r>
      <w:r w:rsidRPr="00823235">
        <w:rPr>
          <w:sz w:val="20"/>
          <w:szCs w:val="20"/>
        </w:rPr>
        <w:t>anche successivamente alla cessazione del rapporto con la Società.</w:t>
      </w:r>
    </w:p>
    <w:p w:rsidR="0030197A" w:rsidRDefault="0030197A" w:rsidP="0030197A">
      <w:pPr>
        <w:jc w:val="both"/>
        <w:rPr>
          <w:sz w:val="20"/>
          <w:szCs w:val="20"/>
        </w:rPr>
      </w:pPr>
      <w:bookmarkStart w:id="5" w:name="_Toc372193771"/>
    </w:p>
    <w:p w:rsidR="00823235" w:rsidRPr="00AD0122" w:rsidRDefault="00AD0122" w:rsidP="00214FC7">
      <w:pPr>
        <w:pStyle w:val="Titolo1"/>
        <w:rPr>
          <w:b w:val="0"/>
        </w:rPr>
      </w:pPr>
      <w:r w:rsidRPr="00214FC7">
        <w:rPr>
          <w:sz w:val="23"/>
          <w:szCs w:val="23"/>
        </w:rPr>
        <w:lastRenderedPageBreak/>
        <w:t>5</w:t>
      </w:r>
      <w:r w:rsidR="00823235" w:rsidRPr="00214FC7">
        <w:rPr>
          <w:sz w:val="23"/>
          <w:szCs w:val="23"/>
        </w:rPr>
        <w:t>) RISORSE UMANE</w:t>
      </w:r>
      <w:bookmarkEnd w:id="5"/>
    </w:p>
    <w:p w:rsidR="00823235" w:rsidRPr="00823235" w:rsidRDefault="00823235" w:rsidP="006F6C46">
      <w:pPr>
        <w:spacing w:before="240" w:after="240" w:line="360" w:lineRule="auto"/>
        <w:ind w:left="567"/>
        <w:jc w:val="both"/>
        <w:rPr>
          <w:sz w:val="20"/>
          <w:szCs w:val="20"/>
          <w:u w:val="single"/>
        </w:rPr>
      </w:pPr>
      <w:r w:rsidRPr="00823235">
        <w:rPr>
          <w:sz w:val="20"/>
          <w:szCs w:val="20"/>
          <w:u w:val="single"/>
        </w:rPr>
        <w:t>Principi deontologici</w:t>
      </w:r>
    </w:p>
    <w:p w:rsidR="00823235" w:rsidRPr="00823235" w:rsidRDefault="00823235" w:rsidP="00823235">
      <w:pPr>
        <w:spacing w:before="120" w:after="120" w:line="360" w:lineRule="auto"/>
        <w:jc w:val="both"/>
        <w:rPr>
          <w:sz w:val="20"/>
          <w:szCs w:val="20"/>
        </w:rPr>
      </w:pPr>
      <w:r w:rsidRPr="00823235">
        <w:rPr>
          <w:sz w:val="20"/>
          <w:szCs w:val="20"/>
        </w:rPr>
        <w:t>La Società:</w:t>
      </w:r>
    </w:p>
    <w:p w:rsidR="00823235" w:rsidRPr="00823235" w:rsidRDefault="00823235" w:rsidP="00823235">
      <w:pPr>
        <w:pStyle w:val="Paragrafoelenco"/>
        <w:numPr>
          <w:ilvl w:val="0"/>
          <w:numId w:val="4"/>
        </w:numPr>
        <w:spacing w:before="120" w:after="120" w:line="360" w:lineRule="auto"/>
        <w:ind w:left="284" w:hanging="284"/>
        <w:contextualSpacing w:val="0"/>
        <w:jc w:val="both"/>
        <w:rPr>
          <w:sz w:val="20"/>
          <w:szCs w:val="20"/>
        </w:rPr>
      </w:pPr>
      <w:proofErr w:type="gramStart"/>
      <w:r w:rsidRPr="00823235">
        <w:rPr>
          <w:sz w:val="20"/>
          <w:szCs w:val="20"/>
        </w:rPr>
        <w:t>si</w:t>
      </w:r>
      <w:proofErr w:type="gramEnd"/>
      <w:r w:rsidRPr="00823235">
        <w:rPr>
          <w:sz w:val="20"/>
          <w:szCs w:val="20"/>
        </w:rPr>
        <w:t xml:space="preserve"> impegna a realizzare condizioni di lavoro funzionali alla tutela dell’</w:t>
      </w:r>
      <w:r>
        <w:rPr>
          <w:sz w:val="20"/>
          <w:szCs w:val="20"/>
        </w:rPr>
        <w:t xml:space="preserve">integrità psicofisica </w:t>
      </w:r>
      <w:r w:rsidRPr="00823235">
        <w:rPr>
          <w:sz w:val="20"/>
          <w:szCs w:val="20"/>
        </w:rPr>
        <w:t>e della salute dei lavoratori sviluppando</w:t>
      </w:r>
      <w:r>
        <w:rPr>
          <w:sz w:val="20"/>
          <w:szCs w:val="20"/>
        </w:rPr>
        <w:t xml:space="preserve"> la consapevolezza dei rischi e </w:t>
      </w:r>
      <w:r w:rsidRPr="00823235">
        <w:rPr>
          <w:sz w:val="20"/>
          <w:szCs w:val="20"/>
        </w:rPr>
        <w:t>promuovendo comportamenti responsabili da parte di tutt</w:t>
      </w:r>
      <w:r>
        <w:rPr>
          <w:sz w:val="20"/>
          <w:szCs w:val="20"/>
        </w:rPr>
        <w:t xml:space="preserve">o il personale; in particolare, </w:t>
      </w:r>
      <w:r w:rsidRPr="00823235">
        <w:rPr>
          <w:sz w:val="20"/>
          <w:szCs w:val="20"/>
        </w:rPr>
        <w:t>la Società agisce nei confronti dei propri dipendenti e c</w:t>
      </w:r>
      <w:r>
        <w:rPr>
          <w:sz w:val="20"/>
          <w:szCs w:val="20"/>
        </w:rPr>
        <w:t xml:space="preserve">ollaboratori nel pieno rispetto </w:t>
      </w:r>
      <w:r w:rsidRPr="00823235">
        <w:rPr>
          <w:sz w:val="20"/>
          <w:szCs w:val="20"/>
        </w:rPr>
        <w:t>delle disposizioni di cui all’art. 2087 del Codice Civile e del Testo Unico in mater</w:t>
      </w:r>
      <w:r>
        <w:rPr>
          <w:sz w:val="20"/>
          <w:szCs w:val="20"/>
        </w:rPr>
        <w:t xml:space="preserve">ia di </w:t>
      </w:r>
      <w:r w:rsidRPr="00823235">
        <w:rPr>
          <w:sz w:val="20"/>
          <w:szCs w:val="20"/>
        </w:rPr>
        <w:t>salute e sicurezza sul luogo di lavoro (D. Lgs. 9 aprile 2</w:t>
      </w:r>
      <w:r>
        <w:rPr>
          <w:sz w:val="20"/>
          <w:szCs w:val="20"/>
        </w:rPr>
        <w:t xml:space="preserve">008, n. 81 coordinato con il D. </w:t>
      </w:r>
      <w:r w:rsidRPr="00823235">
        <w:rPr>
          <w:sz w:val="20"/>
          <w:szCs w:val="20"/>
        </w:rPr>
        <w:t>Lgs. 3 agosto 2009, n. 106), predisponendo ogni mis</w:t>
      </w:r>
      <w:r>
        <w:rPr>
          <w:sz w:val="20"/>
          <w:szCs w:val="20"/>
        </w:rPr>
        <w:t xml:space="preserve">ura idonea alla prevenzione dei </w:t>
      </w:r>
      <w:r w:rsidRPr="00823235">
        <w:rPr>
          <w:sz w:val="20"/>
          <w:szCs w:val="20"/>
        </w:rPr>
        <w:t>rischi per la salute e la sicurezza sui luoghi di lavoro e affidando i relati</w:t>
      </w:r>
      <w:r>
        <w:rPr>
          <w:sz w:val="20"/>
          <w:szCs w:val="20"/>
        </w:rPr>
        <w:t xml:space="preserve">vi compiti a </w:t>
      </w:r>
      <w:r w:rsidRPr="00823235">
        <w:rPr>
          <w:sz w:val="20"/>
          <w:szCs w:val="20"/>
        </w:rPr>
        <w:t>soggetti particolarmente qualificati;</w:t>
      </w:r>
    </w:p>
    <w:p w:rsidR="00823235" w:rsidRPr="00823235" w:rsidRDefault="00823235" w:rsidP="00823235">
      <w:pPr>
        <w:pStyle w:val="Paragrafoelenco"/>
        <w:numPr>
          <w:ilvl w:val="0"/>
          <w:numId w:val="4"/>
        </w:numPr>
        <w:spacing w:before="120" w:after="120" w:line="360" w:lineRule="auto"/>
        <w:ind w:left="284" w:hanging="284"/>
        <w:contextualSpacing w:val="0"/>
        <w:jc w:val="both"/>
        <w:rPr>
          <w:sz w:val="20"/>
          <w:szCs w:val="20"/>
        </w:rPr>
      </w:pPr>
      <w:proofErr w:type="gramStart"/>
      <w:r w:rsidRPr="00823235">
        <w:rPr>
          <w:sz w:val="20"/>
          <w:szCs w:val="20"/>
        </w:rPr>
        <w:t>si</w:t>
      </w:r>
      <w:proofErr w:type="gramEnd"/>
      <w:r w:rsidRPr="00823235">
        <w:rPr>
          <w:sz w:val="20"/>
          <w:szCs w:val="20"/>
        </w:rPr>
        <w:t xml:space="preserve"> impegna a garantire il diritto a condizioni di lavoro rispetto</w:t>
      </w:r>
      <w:r>
        <w:rPr>
          <w:sz w:val="20"/>
          <w:szCs w:val="20"/>
        </w:rPr>
        <w:t xml:space="preserve">se della dignità della persona. </w:t>
      </w:r>
      <w:r w:rsidRPr="00823235">
        <w:rPr>
          <w:sz w:val="20"/>
          <w:szCs w:val="20"/>
        </w:rPr>
        <w:t>A tal fine esige che, nelle relazioni di lavoro interne ed esterne, non siano ammessi atti di violenza psicologica o atteggiamenti o comportamenti discriminatori o lesivi della persona, delle sue conv</w:t>
      </w:r>
      <w:r>
        <w:rPr>
          <w:sz w:val="20"/>
          <w:szCs w:val="20"/>
        </w:rPr>
        <w:t xml:space="preserve">inzioni, credenze e preferenze. </w:t>
      </w:r>
      <w:r w:rsidRPr="00823235">
        <w:rPr>
          <w:sz w:val="20"/>
          <w:szCs w:val="20"/>
        </w:rPr>
        <w:t>La Società non ritiene ammissibile né tollera forme di discriminazione basate su sesso, razza o origini etniche, religione o convinzioni personali, eventuali handicap, età, orientamenti sessuali e qualunque altra discriminazione contraria alla legge;</w:t>
      </w:r>
    </w:p>
    <w:p w:rsidR="00823235" w:rsidRPr="00823235" w:rsidRDefault="00823235" w:rsidP="00823235">
      <w:pPr>
        <w:pStyle w:val="Paragrafoelenco"/>
        <w:numPr>
          <w:ilvl w:val="0"/>
          <w:numId w:val="4"/>
        </w:numPr>
        <w:spacing w:before="120" w:after="120" w:line="360" w:lineRule="auto"/>
        <w:ind w:left="284" w:hanging="284"/>
        <w:contextualSpacing w:val="0"/>
        <w:jc w:val="both"/>
        <w:rPr>
          <w:sz w:val="20"/>
          <w:szCs w:val="20"/>
        </w:rPr>
      </w:pPr>
      <w:proofErr w:type="gramStart"/>
      <w:r w:rsidRPr="00823235">
        <w:rPr>
          <w:sz w:val="20"/>
          <w:szCs w:val="20"/>
        </w:rPr>
        <w:t>adotta</w:t>
      </w:r>
      <w:proofErr w:type="gramEnd"/>
      <w:r w:rsidRPr="00823235">
        <w:rPr>
          <w:sz w:val="20"/>
          <w:szCs w:val="20"/>
        </w:rPr>
        <w:t xml:space="preserve"> criteri di merito, di competenza e comunque</w:t>
      </w:r>
      <w:r>
        <w:rPr>
          <w:sz w:val="20"/>
          <w:szCs w:val="20"/>
        </w:rPr>
        <w:t xml:space="preserve"> strettamente professionali per </w:t>
      </w:r>
      <w:r w:rsidRPr="00823235">
        <w:rPr>
          <w:sz w:val="20"/>
          <w:szCs w:val="20"/>
        </w:rPr>
        <w:t>qualunque decisione relativa al rapporto di lavoro con i pr</w:t>
      </w:r>
      <w:r>
        <w:rPr>
          <w:sz w:val="20"/>
          <w:szCs w:val="20"/>
        </w:rPr>
        <w:t xml:space="preserve">opri dipendenti e collaboratori </w:t>
      </w:r>
      <w:r w:rsidRPr="00823235">
        <w:rPr>
          <w:sz w:val="20"/>
          <w:szCs w:val="20"/>
        </w:rPr>
        <w:t>esterni; sono assolutamente vietate pratiche discriminator</w:t>
      </w:r>
      <w:r>
        <w:rPr>
          <w:sz w:val="20"/>
          <w:szCs w:val="20"/>
        </w:rPr>
        <w:t xml:space="preserve">ie nella selezione, assunzione, </w:t>
      </w:r>
      <w:r w:rsidRPr="00823235">
        <w:rPr>
          <w:sz w:val="20"/>
          <w:szCs w:val="20"/>
        </w:rPr>
        <w:t xml:space="preserve">formazione, gestione, sviluppo e retribuzione del </w:t>
      </w:r>
      <w:r>
        <w:rPr>
          <w:sz w:val="20"/>
          <w:szCs w:val="20"/>
        </w:rPr>
        <w:t xml:space="preserve">personale, nonché ogni forma di </w:t>
      </w:r>
      <w:r w:rsidRPr="00823235">
        <w:rPr>
          <w:sz w:val="20"/>
          <w:szCs w:val="20"/>
        </w:rPr>
        <w:t>nepotismo o di favoritismo. Ogni assunzione o promozio</w:t>
      </w:r>
      <w:r>
        <w:rPr>
          <w:sz w:val="20"/>
          <w:szCs w:val="20"/>
        </w:rPr>
        <w:t xml:space="preserve">ne deve effettuarsi rispettando </w:t>
      </w:r>
      <w:r w:rsidRPr="00823235">
        <w:rPr>
          <w:sz w:val="20"/>
          <w:szCs w:val="20"/>
        </w:rPr>
        <w:t>criteri di merito e di competenza;</w:t>
      </w:r>
    </w:p>
    <w:p w:rsidR="00823235" w:rsidRDefault="00823235" w:rsidP="00823235">
      <w:pPr>
        <w:pStyle w:val="Paragrafoelenco"/>
        <w:numPr>
          <w:ilvl w:val="0"/>
          <w:numId w:val="4"/>
        </w:numPr>
        <w:spacing w:before="120" w:after="120" w:line="360" w:lineRule="auto"/>
        <w:ind w:left="284" w:hanging="284"/>
        <w:contextualSpacing w:val="0"/>
        <w:jc w:val="both"/>
        <w:rPr>
          <w:sz w:val="20"/>
          <w:szCs w:val="20"/>
        </w:rPr>
      </w:pPr>
      <w:proofErr w:type="gramStart"/>
      <w:r w:rsidRPr="00823235">
        <w:rPr>
          <w:sz w:val="20"/>
          <w:szCs w:val="20"/>
        </w:rPr>
        <w:t>richiede</w:t>
      </w:r>
      <w:proofErr w:type="gramEnd"/>
      <w:r w:rsidRPr="00823235">
        <w:rPr>
          <w:sz w:val="20"/>
          <w:szCs w:val="20"/>
        </w:rPr>
        <w:t xml:space="preserve"> ai responsabili di unità operative ed a tutti i col</w:t>
      </w:r>
      <w:r>
        <w:rPr>
          <w:sz w:val="20"/>
          <w:szCs w:val="20"/>
        </w:rPr>
        <w:t xml:space="preserve">laboratori, ciascuno per quanto </w:t>
      </w:r>
      <w:r w:rsidRPr="00823235">
        <w:rPr>
          <w:sz w:val="20"/>
          <w:szCs w:val="20"/>
        </w:rPr>
        <w:t>di competenza, di adottare comportamenti coerenti con i principi di cui a</w:t>
      </w:r>
      <w:r>
        <w:rPr>
          <w:sz w:val="20"/>
          <w:szCs w:val="20"/>
        </w:rPr>
        <w:t xml:space="preserve">i punti </w:t>
      </w:r>
      <w:r w:rsidRPr="00823235">
        <w:rPr>
          <w:sz w:val="20"/>
          <w:szCs w:val="20"/>
        </w:rPr>
        <w:t>precedenti e funzionali alla loro concreta attuazione.</w:t>
      </w:r>
    </w:p>
    <w:p w:rsidR="003B2E75" w:rsidRPr="003B2E75" w:rsidRDefault="003B2E75" w:rsidP="003B2E75">
      <w:pPr>
        <w:spacing w:before="120" w:after="120" w:line="360" w:lineRule="auto"/>
        <w:jc w:val="both"/>
        <w:rPr>
          <w:sz w:val="20"/>
          <w:szCs w:val="20"/>
        </w:rPr>
      </w:pPr>
      <w:r w:rsidRPr="003B2E75">
        <w:rPr>
          <w:sz w:val="20"/>
          <w:szCs w:val="20"/>
        </w:rPr>
        <w:t>Ferme restando le previsioni di legge e contrattuali in materia di doveri dei</w:t>
      </w:r>
      <w:r>
        <w:rPr>
          <w:sz w:val="20"/>
          <w:szCs w:val="20"/>
        </w:rPr>
        <w:t xml:space="preserve"> </w:t>
      </w:r>
      <w:r w:rsidRPr="003B2E75">
        <w:rPr>
          <w:sz w:val="20"/>
          <w:szCs w:val="20"/>
        </w:rPr>
        <w:t>lavoratori, ai dipendenti sono richiesti professionalità, dedizione, lealtà, spirito di</w:t>
      </w:r>
      <w:r>
        <w:rPr>
          <w:sz w:val="20"/>
          <w:szCs w:val="20"/>
        </w:rPr>
        <w:t xml:space="preserve"> </w:t>
      </w:r>
      <w:r w:rsidRPr="003B2E75">
        <w:rPr>
          <w:sz w:val="20"/>
          <w:szCs w:val="20"/>
        </w:rPr>
        <w:t>collaborazione e rispetto reciproco.</w:t>
      </w:r>
    </w:p>
    <w:p w:rsidR="003B2E75" w:rsidRDefault="003B2E75" w:rsidP="003B2E75">
      <w:pPr>
        <w:spacing w:before="120" w:after="120" w:line="360" w:lineRule="auto"/>
        <w:jc w:val="both"/>
        <w:rPr>
          <w:sz w:val="20"/>
          <w:szCs w:val="20"/>
        </w:rPr>
      </w:pPr>
      <w:r w:rsidRPr="003B2E75">
        <w:rPr>
          <w:sz w:val="20"/>
          <w:szCs w:val="20"/>
        </w:rPr>
        <w:t>Le dinamiche che caratterizzano il contesto nel quale la Società si muove richiedono</w:t>
      </w:r>
      <w:r>
        <w:rPr>
          <w:sz w:val="20"/>
          <w:szCs w:val="20"/>
        </w:rPr>
        <w:t xml:space="preserve"> </w:t>
      </w:r>
      <w:r w:rsidRPr="003B2E75">
        <w:rPr>
          <w:sz w:val="20"/>
          <w:szCs w:val="20"/>
        </w:rPr>
        <w:t>l’adozione di comportamenti trasparenti. Il principale fattore di successo è dato dal</w:t>
      </w:r>
      <w:r>
        <w:rPr>
          <w:sz w:val="20"/>
          <w:szCs w:val="20"/>
        </w:rPr>
        <w:t xml:space="preserve"> </w:t>
      </w:r>
      <w:r w:rsidRPr="003B2E75">
        <w:rPr>
          <w:sz w:val="20"/>
          <w:szCs w:val="20"/>
        </w:rPr>
        <w:t>contributo professionale ed organizzativo che ciascuna delle risorse umane impegnate</w:t>
      </w:r>
      <w:r>
        <w:rPr>
          <w:sz w:val="20"/>
          <w:szCs w:val="20"/>
        </w:rPr>
        <w:t xml:space="preserve"> </w:t>
      </w:r>
      <w:r w:rsidRPr="003B2E75">
        <w:rPr>
          <w:sz w:val="20"/>
          <w:szCs w:val="20"/>
        </w:rPr>
        <w:t>assicura.</w:t>
      </w:r>
    </w:p>
    <w:p w:rsidR="003B2E75" w:rsidRDefault="003B2E75" w:rsidP="003B2E75">
      <w:pPr>
        <w:spacing w:before="120" w:after="120" w:line="360" w:lineRule="auto"/>
        <w:jc w:val="both"/>
        <w:rPr>
          <w:sz w:val="20"/>
          <w:szCs w:val="20"/>
        </w:rPr>
      </w:pPr>
      <w:r w:rsidRPr="003B2E75">
        <w:rPr>
          <w:sz w:val="20"/>
          <w:szCs w:val="20"/>
        </w:rPr>
        <w:t xml:space="preserve">Ogni dipendente di </w:t>
      </w:r>
      <w:r w:rsidR="00EF4696">
        <w:rPr>
          <w:sz w:val="20"/>
          <w:szCs w:val="20"/>
        </w:rPr>
        <w:t>Monterosa 2000</w:t>
      </w:r>
      <w:r w:rsidRPr="003B2E75">
        <w:rPr>
          <w:sz w:val="20"/>
          <w:szCs w:val="20"/>
        </w:rPr>
        <w:t xml:space="preserve"> </w:t>
      </w:r>
      <w:proofErr w:type="spellStart"/>
      <w:r w:rsidRPr="003B2E75">
        <w:rPr>
          <w:sz w:val="20"/>
          <w:szCs w:val="20"/>
        </w:rPr>
        <w:t>S.p.A</w:t>
      </w:r>
      <w:proofErr w:type="spellEnd"/>
      <w:r w:rsidRPr="003B2E75">
        <w:rPr>
          <w:sz w:val="20"/>
          <w:szCs w:val="20"/>
        </w:rPr>
        <w:t>:</w:t>
      </w:r>
    </w:p>
    <w:p w:rsidR="003B2E75" w:rsidRPr="003B2E75" w:rsidRDefault="003B2E75" w:rsidP="003B2E75">
      <w:pPr>
        <w:pStyle w:val="Paragrafoelenco"/>
        <w:numPr>
          <w:ilvl w:val="0"/>
          <w:numId w:val="4"/>
        </w:numPr>
        <w:spacing w:before="120" w:after="120" w:line="360" w:lineRule="auto"/>
        <w:ind w:left="284" w:hanging="284"/>
        <w:contextualSpacing w:val="0"/>
        <w:jc w:val="both"/>
        <w:rPr>
          <w:sz w:val="20"/>
          <w:szCs w:val="20"/>
        </w:rPr>
      </w:pPr>
      <w:proofErr w:type="gramStart"/>
      <w:r w:rsidRPr="003B2E75">
        <w:rPr>
          <w:sz w:val="20"/>
          <w:szCs w:val="20"/>
        </w:rPr>
        <w:t>orienta</w:t>
      </w:r>
      <w:proofErr w:type="gramEnd"/>
      <w:r w:rsidRPr="003B2E75">
        <w:rPr>
          <w:sz w:val="20"/>
          <w:szCs w:val="20"/>
        </w:rPr>
        <w:t xml:space="preserve"> il proprio operato a professionalità, tras</w:t>
      </w:r>
      <w:r>
        <w:rPr>
          <w:sz w:val="20"/>
          <w:szCs w:val="20"/>
        </w:rPr>
        <w:t xml:space="preserve">parenza, correttezza ed onestà, </w:t>
      </w:r>
      <w:r w:rsidRPr="003B2E75">
        <w:rPr>
          <w:sz w:val="20"/>
          <w:szCs w:val="20"/>
        </w:rPr>
        <w:t>contribuendo con colleghi, superiori e collaboratori a</w:t>
      </w:r>
      <w:r>
        <w:rPr>
          <w:sz w:val="20"/>
          <w:szCs w:val="20"/>
        </w:rPr>
        <w:t xml:space="preserve">l perseguimento degli obiettivi </w:t>
      </w:r>
      <w:r w:rsidRPr="003B2E75">
        <w:rPr>
          <w:sz w:val="20"/>
          <w:szCs w:val="20"/>
        </w:rPr>
        <w:t>comuni;</w:t>
      </w:r>
    </w:p>
    <w:p w:rsidR="003B2E75" w:rsidRPr="003B2E75" w:rsidRDefault="003B2E75" w:rsidP="003B2E75">
      <w:pPr>
        <w:pStyle w:val="Paragrafoelenco"/>
        <w:numPr>
          <w:ilvl w:val="0"/>
          <w:numId w:val="4"/>
        </w:numPr>
        <w:spacing w:before="120" w:after="120" w:line="360" w:lineRule="auto"/>
        <w:ind w:left="284" w:hanging="284"/>
        <w:contextualSpacing w:val="0"/>
        <w:jc w:val="both"/>
        <w:rPr>
          <w:sz w:val="20"/>
          <w:szCs w:val="20"/>
        </w:rPr>
      </w:pPr>
      <w:proofErr w:type="gramStart"/>
      <w:r w:rsidRPr="003B2E75">
        <w:rPr>
          <w:sz w:val="20"/>
          <w:szCs w:val="20"/>
        </w:rPr>
        <w:t>informa</w:t>
      </w:r>
      <w:proofErr w:type="gramEnd"/>
      <w:r w:rsidRPr="003B2E75">
        <w:rPr>
          <w:sz w:val="20"/>
          <w:szCs w:val="20"/>
        </w:rPr>
        <w:t xml:space="preserve"> la propria attività, qualunque sia il livello di respo</w:t>
      </w:r>
      <w:r>
        <w:rPr>
          <w:sz w:val="20"/>
          <w:szCs w:val="20"/>
        </w:rPr>
        <w:t xml:space="preserve">nsabilità connesso al ruolo, al </w:t>
      </w:r>
      <w:r w:rsidRPr="003B2E75">
        <w:rPr>
          <w:sz w:val="20"/>
          <w:szCs w:val="20"/>
        </w:rPr>
        <w:t>più elevato grado di efficienza ed efficacia, attenendosi alle disposizioni operative</w:t>
      </w:r>
      <w:r>
        <w:rPr>
          <w:sz w:val="20"/>
          <w:szCs w:val="20"/>
        </w:rPr>
        <w:t xml:space="preserve"> </w:t>
      </w:r>
      <w:r w:rsidRPr="003B2E75">
        <w:rPr>
          <w:sz w:val="20"/>
          <w:szCs w:val="20"/>
        </w:rPr>
        <w:t>impartite dai livelli gerarchici superiori;</w:t>
      </w:r>
    </w:p>
    <w:p w:rsidR="003B2E75" w:rsidRPr="003B2E75" w:rsidRDefault="003B2E75" w:rsidP="003B2E75">
      <w:pPr>
        <w:pStyle w:val="Paragrafoelenco"/>
        <w:numPr>
          <w:ilvl w:val="0"/>
          <w:numId w:val="4"/>
        </w:numPr>
        <w:spacing w:before="120" w:after="120" w:line="360" w:lineRule="auto"/>
        <w:ind w:left="284" w:hanging="284"/>
        <w:contextualSpacing w:val="0"/>
        <w:jc w:val="both"/>
        <w:rPr>
          <w:sz w:val="20"/>
          <w:szCs w:val="20"/>
        </w:rPr>
      </w:pPr>
      <w:proofErr w:type="gramStart"/>
      <w:r w:rsidRPr="003B2E75">
        <w:rPr>
          <w:sz w:val="20"/>
          <w:szCs w:val="20"/>
        </w:rPr>
        <w:lastRenderedPageBreak/>
        <w:t>adegua</w:t>
      </w:r>
      <w:proofErr w:type="gramEnd"/>
      <w:r w:rsidRPr="003B2E75">
        <w:rPr>
          <w:sz w:val="20"/>
          <w:szCs w:val="20"/>
        </w:rPr>
        <w:t xml:space="preserve"> i propri comportamenti interni ed esterni ai principi</w:t>
      </w:r>
      <w:r>
        <w:rPr>
          <w:sz w:val="20"/>
          <w:szCs w:val="20"/>
        </w:rPr>
        <w:t xml:space="preserve"> ed ai valori di cui al Codice, </w:t>
      </w:r>
      <w:r w:rsidRPr="003B2E75">
        <w:rPr>
          <w:sz w:val="20"/>
          <w:szCs w:val="20"/>
        </w:rPr>
        <w:t xml:space="preserve">nella consapevolezza delle responsabilità di cui </w:t>
      </w:r>
      <w:r w:rsidR="00EF4696">
        <w:rPr>
          <w:sz w:val="20"/>
          <w:szCs w:val="20"/>
        </w:rPr>
        <w:t>Monterosa 2000</w:t>
      </w:r>
      <w:r>
        <w:rPr>
          <w:sz w:val="20"/>
          <w:szCs w:val="20"/>
        </w:rPr>
        <w:t xml:space="preserve"> S.p.A. </w:t>
      </w:r>
      <w:r w:rsidRPr="003B2E75">
        <w:rPr>
          <w:sz w:val="20"/>
          <w:szCs w:val="20"/>
        </w:rPr>
        <w:t>richiede il rispetto nel corso dell’erogazione della prestazione lavorativa;</w:t>
      </w:r>
    </w:p>
    <w:p w:rsidR="003B2E75" w:rsidRPr="003B2E75" w:rsidRDefault="003B2E75" w:rsidP="003B2E75">
      <w:pPr>
        <w:pStyle w:val="Paragrafoelenco"/>
        <w:numPr>
          <w:ilvl w:val="0"/>
          <w:numId w:val="4"/>
        </w:numPr>
        <w:spacing w:before="120" w:after="120" w:line="360" w:lineRule="auto"/>
        <w:ind w:left="284" w:hanging="284"/>
        <w:contextualSpacing w:val="0"/>
        <w:jc w:val="both"/>
        <w:rPr>
          <w:sz w:val="20"/>
          <w:szCs w:val="20"/>
        </w:rPr>
      </w:pPr>
      <w:proofErr w:type="gramStart"/>
      <w:r w:rsidRPr="003B2E75">
        <w:rPr>
          <w:sz w:val="20"/>
          <w:szCs w:val="20"/>
        </w:rPr>
        <w:t>si</w:t>
      </w:r>
      <w:proofErr w:type="gramEnd"/>
      <w:r w:rsidRPr="003B2E75">
        <w:rPr>
          <w:sz w:val="20"/>
          <w:szCs w:val="20"/>
        </w:rPr>
        <w:t xml:space="preserve"> astiene dall’accettare o dal tenere conto di raccomand</w:t>
      </w:r>
      <w:r>
        <w:rPr>
          <w:sz w:val="20"/>
          <w:szCs w:val="20"/>
        </w:rPr>
        <w:t xml:space="preserve">azioni o segnalazioni, comunque </w:t>
      </w:r>
      <w:r w:rsidRPr="003B2E75">
        <w:rPr>
          <w:sz w:val="20"/>
          <w:szCs w:val="20"/>
        </w:rPr>
        <w:t>denominate, in qualunque forma, a forza o a danno d</w:t>
      </w:r>
      <w:r>
        <w:rPr>
          <w:sz w:val="20"/>
          <w:szCs w:val="20"/>
        </w:rPr>
        <w:t xml:space="preserve">i soggetti con i quali viene in </w:t>
      </w:r>
      <w:r w:rsidRPr="003B2E75">
        <w:rPr>
          <w:sz w:val="20"/>
          <w:szCs w:val="20"/>
        </w:rPr>
        <w:t>contatto per ragioni d’ufficio;</w:t>
      </w:r>
    </w:p>
    <w:p w:rsidR="003B2E75" w:rsidRDefault="003B2E75" w:rsidP="003B2E75">
      <w:pPr>
        <w:pStyle w:val="Paragrafoelenco"/>
        <w:numPr>
          <w:ilvl w:val="0"/>
          <w:numId w:val="4"/>
        </w:numPr>
        <w:spacing w:before="120" w:after="120" w:line="360" w:lineRule="auto"/>
        <w:ind w:left="284" w:hanging="284"/>
        <w:contextualSpacing w:val="0"/>
        <w:jc w:val="both"/>
        <w:rPr>
          <w:sz w:val="20"/>
          <w:szCs w:val="20"/>
        </w:rPr>
      </w:pPr>
      <w:proofErr w:type="gramStart"/>
      <w:r w:rsidRPr="003B2E75">
        <w:rPr>
          <w:sz w:val="20"/>
          <w:szCs w:val="20"/>
        </w:rPr>
        <w:t>considera</w:t>
      </w:r>
      <w:proofErr w:type="gramEnd"/>
      <w:r w:rsidRPr="003B2E75">
        <w:rPr>
          <w:sz w:val="20"/>
          <w:szCs w:val="20"/>
        </w:rPr>
        <w:t xml:space="preserve"> la riservatezza principio qualificante ed essenziale dell’attività.</w:t>
      </w:r>
    </w:p>
    <w:p w:rsidR="00CB5199" w:rsidRPr="00CB5199" w:rsidRDefault="00CB5199" w:rsidP="00CB5199">
      <w:pPr>
        <w:spacing w:before="120" w:after="120" w:line="360" w:lineRule="auto"/>
        <w:jc w:val="both"/>
        <w:rPr>
          <w:sz w:val="20"/>
          <w:szCs w:val="20"/>
        </w:rPr>
      </w:pPr>
      <w:r w:rsidRPr="00CB5199">
        <w:rPr>
          <w:sz w:val="20"/>
          <w:szCs w:val="20"/>
        </w:rPr>
        <w:t>Il rispetto delle leggi e dei regolamenti vigenti è obbligo specifico di ogni</w:t>
      </w:r>
      <w:r>
        <w:rPr>
          <w:sz w:val="20"/>
          <w:szCs w:val="20"/>
        </w:rPr>
        <w:t xml:space="preserve"> </w:t>
      </w:r>
      <w:r w:rsidRPr="00CB5199">
        <w:rPr>
          <w:sz w:val="20"/>
          <w:szCs w:val="20"/>
        </w:rPr>
        <w:t>dipendente il quale è tenuto a segnalare al proprio responsabile, nella certezza che nessun</w:t>
      </w:r>
      <w:r>
        <w:rPr>
          <w:sz w:val="20"/>
          <w:szCs w:val="20"/>
        </w:rPr>
        <w:t xml:space="preserve"> </w:t>
      </w:r>
      <w:r w:rsidRPr="00CB5199">
        <w:rPr>
          <w:sz w:val="20"/>
          <w:szCs w:val="20"/>
        </w:rPr>
        <w:t>tipo di ritorsione verrà posto in essere nei suoi confronti:</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qualunque</w:t>
      </w:r>
      <w:proofErr w:type="gramEnd"/>
      <w:r w:rsidRPr="00CB5199">
        <w:rPr>
          <w:sz w:val="20"/>
          <w:szCs w:val="20"/>
        </w:rPr>
        <w:t xml:space="preserve"> violazione – realizzata in ambito aziendale – di norme di legge o</w:t>
      </w:r>
      <w:r>
        <w:rPr>
          <w:sz w:val="20"/>
          <w:szCs w:val="20"/>
        </w:rPr>
        <w:t xml:space="preserve"> </w:t>
      </w:r>
      <w:r w:rsidRPr="00CB5199">
        <w:rPr>
          <w:sz w:val="20"/>
          <w:szCs w:val="20"/>
        </w:rPr>
        <w:t>regolamento, ovvero del Codice;</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ogni</w:t>
      </w:r>
      <w:proofErr w:type="gramEnd"/>
      <w:r w:rsidRPr="00CB5199">
        <w:rPr>
          <w:sz w:val="20"/>
          <w:szCs w:val="20"/>
        </w:rPr>
        <w:t xml:space="preserve"> episodio di omissione, falsificazione o trascuratezza nella tenuta della contabilità o</w:t>
      </w:r>
      <w:r>
        <w:rPr>
          <w:sz w:val="20"/>
          <w:szCs w:val="20"/>
        </w:rPr>
        <w:t xml:space="preserve"> </w:t>
      </w:r>
      <w:r w:rsidRPr="00CB5199">
        <w:rPr>
          <w:sz w:val="20"/>
          <w:szCs w:val="20"/>
        </w:rPr>
        <w:t>nella conservazione della documentazione su cui si fondano le registrazioni contabili;</w:t>
      </w:r>
    </w:p>
    <w:p w:rsid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eventuali</w:t>
      </w:r>
      <w:proofErr w:type="gramEnd"/>
      <w:r w:rsidRPr="00CB5199">
        <w:rPr>
          <w:sz w:val="20"/>
          <w:szCs w:val="20"/>
        </w:rPr>
        <w:t xml:space="preserve"> irregolarità o malfunzionamenti relativi alla gestione e alle modalità di</w:t>
      </w:r>
      <w:r>
        <w:rPr>
          <w:sz w:val="20"/>
          <w:szCs w:val="20"/>
        </w:rPr>
        <w:t xml:space="preserve"> </w:t>
      </w:r>
      <w:r w:rsidRPr="00CB5199">
        <w:rPr>
          <w:sz w:val="20"/>
          <w:szCs w:val="20"/>
        </w:rPr>
        <w:t>erogazione delle prestazioni.</w:t>
      </w:r>
    </w:p>
    <w:p w:rsidR="00CB5199" w:rsidRPr="00CB5199" w:rsidRDefault="00CB5199" w:rsidP="00CB5199">
      <w:pPr>
        <w:spacing w:before="120" w:after="120" w:line="360" w:lineRule="auto"/>
        <w:jc w:val="both"/>
        <w:rPr>
          <w:sz w:val="20"/>
          <w:szCs w:val="20"/>
        </w:rPr>
      </w:pPr>
      <w:r w:rsidRPr="00CB5199">
        <w:rPr>
          <w:sz w:val="20"/>
          <w:szCs w:val="20"/>
        </w:rPr>
        <w:t>Sono vietati ai dipendenti:</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il</w:t>
      </w:r>
      <w:proofErr w:type="gramEnd"/>
      <w:r w:rsidRPr="00CB5199">
        <w:rPr>
          <w:sz w:val="20"/>
          <w:szCs w:val="20"/>
        </w:rPr>
        <w:t xml:space="preserve"> perseguimento di interessi personali a detrimento di quelli aziendali;</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lo</w:t>
      </w:r>
      <w:proofErr w:type="gramEnd"/>
      <w:r w:rsidRPr="00CB5199">
        <w:rPr>
          <w:sz w:val="20"/>
          <w:szCs w:val="20"/>
        </w:rPr>
        <w:t xml:space="preserve"> sfruttamento del nome e della reputazione della </w:t>
      </w:r>
      <w:r w:rsidR="00EF4696">
        <w:rPr>
          <w:sz w:val="20"/>
          <w:szCs w:val="20"/>
        </w:rPr>
        <w:t>Monterosa 2000</w:t>
      </w:r>
      <w:r w:rsidRPr="00CB5199">
        <w:rPr>
          <w:sz w:val="20"/>
          <w:szCs w:val="20"/>
        </w:rPr>
        <w:t xml:space="preserve"> S.p.A. a</w:t>
      </w:r>
      <w:r>
        <w:rPr>
          <w:sz w:val="20"/>
          <w:szCs w:val="20"/>
        </w:rPr>
        <w:t xml:space="preserve"> </w:t>
      </w:r>
      <w:r w:rsidRPr="00CB5199">
        <w:rPr>
          <w:sz w:val="20"/>
          <w:szCs w:val="20"/>
        </w:rPr>
        <w:t>scopi privati e, analogamente, lo sfruttamento a fini personali della posizione ricoperta</w:t>
      </w:r>
      <w:r>
        <w:rPr>
          <w:sz w:val="20"/>
          <w:szCs w:val="20"/>
        </w:rPr>
        <w:t xml:space="preserve"> </w:t>
      </w:r>
      <w:r w:rsidRPr="00CB5199">
        <w:rPr>
          <w:sz w:val="20"/>
          <w:szCs w:val="20"/>
        </w:rPr>
        <w:t xml:space="preserve">all’interno della </w:t>
      </w:r>
      <w:r w:rsidR="00EF4696">
        <w:rPr>
          <w:sz w:val="20"/>
          <w:szCs w:val="20"/>
        </w:rPr>
        <w:t>Monterosa 2000</w:t>
      </w:r>
      <w:r w:rsidRPr="00CB5199">
        <w:rPr>
          <w:sz w:val="20"/>
          <w:szCs w:val="20"/>
        </w:rPr>
        <w:t xml:space="preserve"> S.p.A. e delle informazioni acquisite nel</w:t>
      </w:r>
      <w:r>
        <w:rPr>
          <w:sz w:val="20"/>
          <w:szCs w:val="20"/>
        </w:rPr>
        <w:t xml:space="preserve"> </w:t>
      </w:r>
      <w:r w:rsidRPr="00CB5199">
        <w:rPr>
          <w:sz w:val="20"/>
          <w:szCs w:val="20"/>
        </w:rPr>
        <w:t>corso della prestazione lavorativa;</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l’adozione</w:t>
      </w:r>
      <w:proofErr w:type="gramEnd"/>
      <w:r w:rsidRPr="00CB5199">
        <w:rPr>
          <w:sz w:val="20"/>
          <w:szCs w:val="20"/>
        </w:rPr>
        <w:t xml:space="preserve"> di atteggiamenti che possano compromettere l’immagine della Società;</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l’uso</w:t>
      </w:r>
      <w:proofErr w:type="gramEnd"/>
      <w:r w:rsidRPr="00CB5199">
        <w:rPr>
          <w:sz w:val="20"/>
          <w:szCs w:val="20"/>
        </w:rPr>
        <w:t xml:space="preserve"> di beni della Società per scopi diversi da quelli ad essi propri;</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la</w:t>
      </w:r>
      <w:proofErr w:type="gramEnd"/>
      <w:r w:rsidRPr="00CB5199">
        <w:rPr>
          <w:sz w:val="20"/>
          <w:szCs w:val="20"/>
        </w:rPr>
        <w:t xml:space="preserve"> ricezione e/o l’occultamento di denaro o cose provenienti da qualsiasi delitto, ovvero</w:t>
      </w:r>
      <w:r>
        <w:rPr>
          <w:sz w:val="20"/>
          <w:szCs w:val="20"/>
        </w:rPr>
        <w:t xml:space="preserve"> </w:t>
      </w:r>
      <w:r w:rsidRPr="00CB5199">
        <w:rPr>
          <w:sz w:val="20"/>
          <w:szCs w:val="20"/>
        </w:rPr>
        <w:t xml:space="preserve">il concorrere a farli acquistare, ricevere od occultare al fine di procurare a </w:t>
      </w:r>
      <w:proofErr w:type="spellStart"/>
      <w:r w:rsidRPr="00CB5199">
        <w:rPr>
          <w:sz w:val="20"/>
          <w:szCs w:val="20"/>
        </w:rPr>
        <w:t>sè</w:t>
      </w:r>
      <w:proofErr w:type="spellEnd"/>
      <w:r w:rsidRPr="00CB5199">
        <w:rPr>
          <w:sz w:val="20"/>
          <w:szCs w:val="20"/>
        </w:rPr>
        <w:t xml:space="preserve"> o ad altri un</w:t>
      </w:r>
      <w:r>
        <w:rPr>
          <w:sz w:val="20"/>
          <w:szCs w:val="20"/>
        </w:rPr>
        <w:t xml:space="preserve"> </w:t>
      </w:r>
      <w:r w:rsidRPr="00CB5199">
        <w:rPr>
          <w:sz w:val="20"/>
          <w:szCs w:val="20"/>
        </w:rPr>
        <w:t>profitto;</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il</w:t>
      </w:r>
      <w:proofErr w:type="gramEnd"/>
      <w:r w:rsidRPr="00CB5199">
        <w:rPr>
          <w:sz w:val="20"/>
          <w:szCs w:val="20"/>
        </w:rPr>
        <w:t xml:space="preserve"> consumo inutile o l’impiego non razionale di mezzi e risorse;</w:t>
      </w:r>
    </w:p>
    <w:p w:rsidR="00CB5199" w:rsidRP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l’utilizzo</w:t>
      </w:r>
      <w:proofErr w:type="gramEnd"/>
      <w:r w:rsidRPr="00CB5199">
        <w:rPr>
          <w:sz w:val="20"/>
          <w:szCs w:val="20"/>
        </w:rPr>
        <w:t xml:space="preserve"> di beni e servizi (compresi software e applicazioni) messi a disposizione dalla</w:t>
      </w:r>
      <w:r>
        <w:rPr>
          <w:sz w:val="20"/>
          <w:szCs w:val="20"/>
        </w:rPr>
        <w:t xml:space="preserve"> </w:t>
      </w:r>
      <w:r w:rsidRPr="00CB5199">
        <w:rPr>
          <w:sz w:val="20"/>
          <w:szCs w:val="20"/>
        </w:rPr>
        <w:t>Società per finalità non compatibili con le attività correnti di ciascun dipendente/collaboratore; in particolare, coloro ai quali sono state attribuite abilitazioni personali di</w:t>
      </w:r>
      <w:r>
        <w:rPr>
          <w:sz w:val="20"/>
          <w:szCs w:val="20"/>
        </w:rPr>
        <w:t xml:space="preserve"> </w:t>
      </w:r>
      <w:r w:rsidRPr="00CB5199">
        <w:rPr>
          <w:sz w:val="20"/>
          <w:szCs w:val="20"/>
        </w:rPr>
        <w:t>accesso a procedure e/o applicazioni aziendali, sono tenuti a custodirle con cura e ad</w:t>
      </w:r>
      <w:r>
        <w:rPr>
          <w:sz w:val="20"/>
          <w:szCs w:val="20"/>
        </w:rPr>
        <w:t xml:space="preserve"> </w:t>
      </w:r>
      <w:r w:rsidRPr="00CB5199">
        <w:rPr>
          <w:sz w:val="20"/>
          <w:szCs w:val="20"/>
        </w:rPr>
        <w:t>adottare gli opportuni accorgimenti, previsti dalle regole e raccomandazioni interne, per</w:t>
      </w:r>
      <w:r>
        <w:rPr>
          <w:sz w:val="20"/>
          <w:szCs w:val="20"/>
        </w:rPr>
        <w:t xml:space="preserve"> </w:t>
      </w:r>
      <w:r w:rsidRPr="00CB5199">
        <w:rPr>
          <w:sz w:val="20"/>
          <w:szCs w:val="20"/>
        </w:rPr>
        <w:t>evitare possibili usi impropri delle stesse. Tutti sono tenuti a rispettare la basilare norma</w:t>
      </w:r>
      <w:r>
        <w:rPr>
          <w:sz w:val="20"/>
          <w:szCs w:val="20"/>
        </w:rPr>
        <w:t xml:space="preserve"> </w:t>
      </w:r>
      <w:r w:rsidRPr="00CB5199">
        <w:rPr>
          <w:sz w:val="20"/>
          <w:szCs w:val="20"/>
        </w:rPr>
        <w:t>di chiudere le applicazioni informatiche in caso di assenza anche temporanea dalla postazione di lavoro. Ciascun titolare di risorse informatich</w:t>
      </w:r>
      <w:r>
        <w:rPr>
          <w:sz w:val="20"/>
          <w:szCs w:val="20"/>
        </w:rPr>
        <w:t xml:space="preserve">e è inoltre tenuto a seguire le </w:t>
      </w:r>
      <w:r w:rsidRPr="00CB5199">
        <w:rPr>
          <w:sz w:val="20"/>
          <w:szCs w:val="20"/>
        </w:rPr>
        <w:t>istruzioni e direttive fornite dall’</w:t>
      </w:r>
      <w:r>
        <w:rPr>
          <w:sz w:val="20"/>
          <w:szCs w:val="20"/>
        </w:rPr>
        <w:t>amministratore del sistema;</w:t>
      </w:r>
    </w:p>
    <w:p w:rsidR="00CB5199" w:rsidRDefault="00CB5199" w:rsidP="00CB5199">
      <w:pPr>
        <w:pStyle w:val="Paragrafoelenco"/>
        <w:numPr>
          <w:ilvl w:val="0"/>
          <w:numId w:val="4"/>
        </w:numPr>
        <w:spacing w:before="120" w:after="120" w:line="360" w:lineRule="auto"/>
        <w:ind w:left="284" w:hanging="284"/>
        <w:contextualSpacing w:val="0"/>
        <w:jc w:val="both"/>
        <w:rPr>
          <w:sz w:val="20"/>
          <w:szCs w:val="20"/>
        </w:rPr>
      </w:pPr>
      <w:proofErr w:type="gramStart"/>
      <w:r w:rsidRPr="00CB5199">
        <w:rPr>
          <w:sz w:val="20"/>
          <w:szCs w:val="20"/>
        </w:rPr>
        <w:t>la</w:t>
      </w:r>
      <w:proofErr w:type="gramEnd"/>
      <w:r w:rsidRPr="00CB5199">
        <w:rPr>
          <w:sz w:val="20"/>
          <w:szCs w:val="20"/>
        </w:rPr>
        <w:t xml:space="preserve"> diffusione a terzi o l’uso a fini privati o comunque impr</w:t>
      </w:r>
      <w:r>
        <w:rPr>
          <w:sz w:val="20"/>
          <w:szCs w:val="20"/>
        </w:rPr>
        <w:t xml:space="preserve">oprio di informazioni e notizie </w:t>
      </w:r>
      <w:r w:rsidRPr="00CB5199">
        <w:rPr>
          <w:sz w:val="20"/>
          <w:szCs w:val="20"/>
        </w:rPr>
        <w:t xml:space="preserve">riguardanti </w:t>
      </w:r>
      <w:r w:rsidR="00EF4696">
        <w:rPr>
          <w:sz w:val="20"/>
          <w:szCs w:val="20"/>
        </w:rPr>
        <w:t>Monterosa 2000</w:t>
      </w:r>
      <w:r w:rsidRPr="00CB5199">
        <w:rPr>
          <w:sz w:val="20"/>
          <w:szCs w:val="20"/>
        </w:rPr>
        <w:t xml:space="preserve"> S.p.A.</w:t>
      </w:r>
    </w:p>
    <w:p w:rsidR="00CB5199" w:rsidRPr="00CB5199" w:rsidRDefault="00CB5199" w:rsidP="00CB5199">
      <w:pPr>
        <w:spacing w:before="120" w:after="120" w:line="360" w:lineRule="auto"/>
        <w:jc w:val="both"/>
        <w:rPr>
          <w:sz w:val="20"/>
          <w:szCs w:val="20"/>
        </w:rPr>
      </w:pPr>
      <w:r w:rsidRPr="00CB5199">
        <w:rPr>
          <w:sz w:val="20"/>
          <w:szCs w:val="20"/>
        </w:rPr>
        <w:lastRenderedPageBreak/>
        <w:t>I dipendenti si devono astenere dall’espletamento di mansioni lavorative – anche a</w:t>
      </w:r>
      <w:r>
        <w:rPr>
          <w:sz w:val="20"/>
          <w:szCs w:val="20"/>
        </w:rPr>
        <w:t xml:space="preserve"> </w:t>
      </w:r>
      <w:r w:rsidRPr="00CB5199">
        <w:rPr>
          <w:sz w:val="20"/>
          <w:szCs w:val="20"/>
        </w:rPr>
        <w:t xml:space="preserve">titolo gratuito – in contrasto o in concorrenza con </w:t>
      </w:r>
      <w:r w:rsidR="00EF4696">
        <w:rPr>
          <w:sz w:val="20"/>
          <w:szCs w:val="20"/>
        </w:rPr>
        <w:t>Monterosa 2000</w:t>
      </w:r>
      <w:r w:rsidRPr="00CB5199">
        <w:rPr>
          <w:sz w:val="20"/>
          <w:szCs w:val="20"/>
        </w:rPr>
        <w:t xml:space="preserve"> S.p.A. o</w:t>
      </w:r>
      <w:r>
        <w:rPr>
          <w:sz w:val="20"/>
          <w:szCs w:val="20"/>
        </w:rPr>
        <w:t xml:space="preserve"> </w:t>
      </w:r>
      <w:r w:rsidRPr="00CB5199">
        <w:rPr>
          <w:sz w:val="20"/>
          <w:szCs w:val="20"/>
        </w:rPr>
        <w:t>presso società fornitrici. È fatto loro obbligo di evitare le situazioni anche solo apparenti di</w:t>
      </w:r>
      <w:r>
        <w:rPr>
          <w:sz w:val="20"/>
          <w:szCs w:val="20"/>
        </w:rPr>
        <w:t xml:space="preserve"> </w:t>
      </w:r>
      <w:r w:rsidRPr="00CB5199">
        <w:rPr>
          <w:sz w:val="20"/>
          <w:szCs w:val="20"/>
        </w:rPr>
        <w:t>conflitto di interesse con la Società, e comunque di comunicare ai responsabili gerarchici</w:t>
      </w:r>
      <w:r>
        <w:rPr>
          <w:sz w:val="20"/>
          <w:szCs w:val="20"/>
        </w:rPr>
        <w:t xml:space="preserve"> </w:t>
      </w:r>
      <w:r w:rsidRPr="00CB5199">
        <w:rPr>
          <w:sz w:val="20"/>
          <w:szCs w:val="20"/>
        </w:rPr>
        <w:t>l’insorgere di dette situazioni.</w:t>
      </w:r>
    </w:p>
    <w:p w:rsidR="00CB5199" w:rsidRPr="00CB5199" w:rsidRDefault="00CB5199" w:rsidP="00CB5199">
      <w:pPr>
        <w:spacing w:before="120" w:after="120" w:line="360" w:lineRule="auto"/>
        <w:jc w:val="both"/>
        <w:rPr>
          <w:sz w:val="20"/>
          <w:szCs w:val="20"/>
        </w:rPr>
      </w:pPr>
      <w:r w:rsidRPr="00CB5199">
        <w:rPr>
          <w:sz w:val="20"/>
          <w:szCs w:val="20"/>
        </w:rPr>
        <w:t>Il dipendente informa il Responsabile operativo degli interessi finanziari o non</w:t>
      </w:r>
      <w:r>
        <w:rPr>
          <w:sz w:val="20"/>
          <w:szCs w:val="20"/>
        </w:rPr>
        <w:t xml:space="preserve"> </w:t>
      </w:r>
      <w:r w:rsidRPr="00CB5199">
        <w:rPr>
          <w:sz w:val="20"/>
          <w:szCs w:val="20"/>
        </w:rPr>
        <w:t>finanziari che egli o suoi parenti o conoscenti o soggetti con i quali abbia avuto rapporti di</w:t>
      </w:r>
      <w:r>
        <w:rPr>
          <w:sz w:val="20"/>
          <w:szCs w:val="20"/>
        </w:rPr>
        <w:t xml:space="preserve"> </w:t>
      </w:r>
      <w:r w:rsidRPr="00CB5199">
        <w:rPr>
          <w:sz w:val="20"/>
          <w:szCs w:val="20"/>
        </w:rPr>
        <w:t>collaborazione in qualunque modo retribuita, abbiano in attività connesse all’ufficio.</w:t>
      </w:r>
    </w:p>
    <w:p w:rsidR="00CB5199" w:rsidRPr="00CB5199" w:rsidRDefault="00CB5199" w:rsidP="00CB5199">
      <w:pPr>
        <w:spacing w:before="120" w:after="120" w:line="360" w:lineRule="auto"/>
        <w:jc w:val="both"/>
        <w:rPr>
          <w:sz w:val="20"/>
          <w:szCs w:val="20"/>
        </w:rPr>
      </w:pPr>
      <w:r w:rsidRPr="00CB5199">
        <w:rPr>
          <w:sz w:val="20"/>
          <w:szCs w:val="20"/>
        </w:rPr>
        <w:t>In tutti i suddetti casi il dipendente si astiene dal partecipare alle relative attività.</w:t>
      </w:r>
    </w:p>
    <w:p w:rsidR="00CB5199" w:rsidRPr="00CB5199" w:rsidRDefault="00CB5199" w:rsidP="00CB5199">
      <w:pPr>
        <w:spacing w:before="120" w:after="120" w:line="360" w:lineRule="auto"/>
        <w:jc w:val="both"/>
        <w:rPr>
          <w:sz w:val="20"/>
          <w:szCs w:val="20"/>
        </w:rPr>
      </w:pPr>
      <w:r w:rsidRPr="00CB5199">
        <w:rPr>
          <w:sz w:val="20"/>
          <w:szCs w:val="20"/>
        </w:rPr>
        <w:t>Il dipendente frequenta persone o rappresentanti di imprese, che abbiano in corso</w:t>
      </w:r>
      <w:r>
        <w:rPr>
          <w:sz w:val="20"/>
          <w:szCs w:val="20"/>
        </w:rPr>
        <w:t xml:space="preserve"> </w:t>
      </w:r>
      <w:r w:rsidRPr="00CB5199">
        <w:rPr>
          <w:sz w:val="20"/>
          <w:szCs w:val="20"/>
        </w:rPr>
        <w:t xml:space="preserve">con </w:t>
      </w:r>
      <w:r w:rsidR="00EF4696">
        <w:rPr>
          <w:sz w:val="20"/>
          <w:szCs w:val="20"/>
        </w:rPr>
        <w:t>Monterosa 2000</w:t>
      </w:r>
      <w:r w:rsidRPr="00CB5199">
        <w:rPr>
          <w:sz w:val="20"/>
          <w:szCs w:val="20"/>
        </w:rPr>
        <w:t xml:space="preserve"> S.p.A. procedimenti contenziosi, ai soli fini della gestione</w:t>
      </w:r>
      <w:r>
        <w:rPr>
          <w:sz w:val="20"/>
          <w:szCs w:val="20"/>
        </w:rPr>
        <w:t xml:space="preserve"> </w:t>
      </w:r>
      <w:r w:rsidRPr="00CB5199">
        <w:rPr>
          <w:sz w:val="20"/>
          <w:szCs w:val="20"/>
        </w:rPr>
        <w:t>del contenzioso in atto.</w:t>
      </w:r>
    </w:p>
    <w:p w:rsidR="00CB5199" w:rsidRDefault="00CB5199" w:rsidP="00CB5199">
      <w:pPr>
        <w:spacing w:before="120" w:after="120" w:line="360" w:lineRule="auto"/>
        <w:jc w:val="both"/>
        <w:rPr>
          <w:sz w:val="20"/>
          <w:szCs w:val="20"/>
        </w:rPr>
      </w:pPr>
      <w:r w:rsidRPr="00CB5199">
        <w:rPr>
          <w:sz w:val="20"/>
          <w:szCs w:val="20"/>
        </w:rPr>
        <w:t>Il dipendente, nell’adempimento dei suoi compiti, assicura la parità di trattamento</w:t>
      </w:r>
      <w:r>
        <w:rPr>
          <w:sz w:val="20"/>
          <w:szCs w:val="20"/>
        </w:rPr>
        <w:t xml:space="preserve"> </w:t>
      </w:r>
      <w:r w:rsidRPr="00CB5199">
        <w:rPr>
          <w:sz w:val="20"/>
          <w:szCs w:val="20"/>
        </w:rPr>
        <w:t xml:space="preserve">tra coloro che vengono in contatto con </w:t>
      </w:r>
      <w:r w:rsidR="00EF4696">
        <w:rPr>
          <w:sz w:val="20"/>
          <w:szCs w:val="20"/>
        </w:rPr>
        <w:t>Monterosa 2000</w:t>
      </w:r>
      <w:r w:rsidRPr="00CB5199">
        <w:rPr>
          <w:sz w:val="20"/>
          <w:szCs w:val="20"/>
        </w:rPr>
        <w:t xml:space="preserve"> S.p.A.</w:t>
      </w:r>
    </w:p>
    <w:p w:rsidR="00CB5199" w:rsidRDefault="00CB5199" w:rsidP="00CB5199">
      <w:pPr>
        <w:spacing w:before="120" w:after="120" w:line="360" w:lineRule="auto"/>
        <w:jc w:val="both"/>
        <w:rPr>
          <w:sz w:val="20"/>
          <w:szCs w:val="20"/>
        </w:rPr>
      </w:pPr>
      <w:r w:rsidRPr="00CB5199">
        <w:rPr>
          <w:sz w:val="20"/>
          <w:szCs w:val="20"/>
        </w:rPr>
        <w:t>Ogni dipendente partecipa, nell’ambito delle proprie mansi</w:t>
      </w:r>
      <w:r>
        <w:rPr>
          <w:sz w:val="20"/>
          <w:szCs w:val="20"/>
        </w:rPr>
        <w:t xml:space="preserve">oni, al processo di </w:t>
      </w:r>
      <w:r w:rsidRPr="00CB5199">
        <w:rPr>
          <w:sz w:val="20"/>
          <w:szCs w:val="20"/>
        </w:rPr>
        <w:t xml:space="preserve">prevenzione dei rischi e di tutela della salute e sicurezza </w:t>
      </w:r>
      <w:r>
        <w:rPr>
          <w:sz w:val="20"/>
          <w:szCs w:val="20"/>
        </w:rPr>
        <w:t xml:space="preserve">nei confronti di se stessi, dei </w:t>
      </w:r>
      <w:r w:rsidRPr="00CB5199">
        <w:rPr>
          <w:sz w:val="20"/>
          <w:szCs w:val="20"/>
        </w:rPr>
        <w:t>colleghi e dei terzi, formulando osservazioni e pro</w:t>
      </w:r>
      <w:r>
        <w:rPr>
          <w:sz w:val="20"/>
          <w:szCs w:val="20"/>
        </w:rPr>
        <w:t xml:space="preserve">poste direttamente o tramite le </w:t>
      </w:r>
      <w:r w:rsidRPr="00CB5199">
        <w:rPr>
          <w:sz w:val="20"/>
          <w:szCs w:val="20"/>
        </w:rPr>
        <w:t>Organizzazioni Sindacali. In particolare, è fatto obbligo a t</w:t>
      </w:r>
      <w:r>
        <w:rPr>
          <w:sz w:val="20"/>
          <w:szCs w:val="20"/>
        </w:rPr>
        <w:t xml:space="preserve">utti i soggetti che operano </w:t>
      </w:r>
      <w:r w:rsidRPr="00CB5199">
        <w:rPr>
          <w:sz w:val="20"/>
          <w:szCs w:val="20"/>
        </w:rPr>
        <w:t>nell’interno della Società, o in relazione con la medesima, di:</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osservare</w:t>
      </w:r>
      <w:proofErr w:type="gramEnd"/>
      <w:r w:rsidRPr="00CB5199">
        <w:rPr>
          <w:sz w:val="20"/>
          <w:szCs w:val="20"/>
        </w:rPr>
        <w:t xml:space="preserve"> le istruzioni e le disposizioni impartite dalla Società;</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utilizzare</w:t>
      </w:r>
      <w:proofErr w:type="gramEnd"/>
      <w:r w:rsidRPr="00CB5199">
        <w:rPr>
          <w:sz w:val="20"/>
          <w:szCs w:val="20"/>
        </w:rPr>
        <w:t xml:space="preserve"> correttamente i macchinari e le apparecchiature impegnate nell’esecuzione</w:t>
      </w:r>
      <w:r>
        <w:rPr>
          <w:sz w:val="20"/>
          <w:szCs w:val="20"/>
        </w:rPr>
        <w:t xml:space="preserve"> </w:t>
      </w:r>
      <w:r w:rsidRPr="00CB5199">
        <w:rPr>
          <w:sz w:val="20"/>
          <w:szCs w:val="20"/>
        </w:rPr>
        <w:t>dell’attività operativa;</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utilizzare</w:t>
      </w:r>
      <w:proofErr w:type="gramEnd"/>
      <w:r w:rsidRPr="00CB5199">
        <w:rPr>
          <w:sz w:val="20"/>
          <w:szCs w:val="20"/>
        </w:rPr>
        <w:t xml:space="preserve"> in modo appropriato i dispositivi di protezione;</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segnalare</w:t>
      </w:r>
      <w:proofErr w:type="gramEnd"/>
      <w:r w:rsidRPr="00CB5199">
        <w:rPr>
          <w:sz w:val="20"/>
          <w:szCs w:val="20"/>
        </w:rPr>
        <w:t>, senza indugio e alle funzioni aziendali competenti, le carenze e/o i guasti</w:t>
      </w:r>
      <w:r>
        <w:rPr>
          <w:sz w:val="20"/>
          <w:szCs w:val="20"/>
        </w:rPr>
        <w:t xml:space="preserve"> </w:t>
      </w:r>
      <w:r w:rsidRPr="00CB5199">
        <w:rPr>
          <w:sz w:val="20"/>
          <w:szCs w:val="20"/>
        </w:rPr>
        <w:t>dei mezzi e dei dispositivi di protezione di cui sono a conoscenza;</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non</w:t>
      </w:r>
      <w:proofErr w:type="gramEnd"/>
      <w:r w:rsidRPr="00CB5199">
        <w:rPr>
          <w:sz w:val="20"/>
          <w:szCs w:val="20"/>
        </w:rPr>
        <w:t xml:space="preserve"> rimuovere e/o modificare, senza autorizzazione, i dispositivi di sicurezza o di</w:t>
      </w:r>
      <w:r>
        <w:rPr>
          <w:sz w:val="20"/>
          <w:szCs w:val="20"/>
        </w:rPr>
        <w:t xml:space="preserve"> </w:t>
      </w:r>
      <w:r w:rsidRPr="00CB5199">
        <w:rPr>
          <w:sz w:val="20"/>
          <w:szCs w:val="20"/>
        </w:rPr>
        <w:t>segnalazione e /o di controllo;</w:t>
      </w:r>
    </w:p>
    <w:p w:rsidR="00CB5199" w:rsidRP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non</w:t>
      </w:r>
      <w:proofErr w:type="gramEnd"/>
      <w:r w:rsidRPr="00CB5199">
        <w:rPr>
          <w:sz w:val="20"/>
          <w:szCs w:val="20"/>
        </w:rPr>
        <w:t xml:space="preserve"> compiere di propria iniziativa operazioni e/o manovre pericolose fuori dalle</w:t>
      </w:r>
      <w:r>
        <w:rPr>
          <w:sz w:val="20"/>
          <w:szCs w:val="20"/>
        </w:rPr>
        <w:t xml:space="preserve"> </w:t>
      </w:r>
      <w:r w:rsidRPr="00CB5199">
        <w:rPr>
          <w:sz w:val="20"/>
          <w:szCs w:val="20"/>
        </w:rPr>
        <w:t>proprie mansioni;</w:t>
      </w:r>
    </w:p>
    <w:p w:rsidR="00CB5199" w:rsidRDefault="00CB5199" w:rsidP="00CB5199">
      <w:pPr>
        <w:numPr>
          <w:ilvl w:val="0"/>
          <w:numId w:val="5"/>
        </w:numPr>
        <w:spacing w:before="120" w:after="120" w:line="360" w:lineRule="auto"/>
        <w:ind w:left="284" w:hanging="284"/>
        <w:jc w:val="both"/>
        <w:rPr>
          <w:sz w:val="20"/>
          <w:szCs w:val="20"/>
        </w:rPr>
      </w:pPr>
      <w:proofErr w:type="gramStart"/>
      <w:r w:rsidRPr="00CB5199">
        <w:rPr>
          <w:sz w:val="20"/>
          <w:szCs w:val="20"/>
        </w:rPr>
        <w:t>sottoporsi</w:t>
      </w:r>
      <w:proofErr w:type="gramEnd"/>
      <w:r w:rsidRPr="00CB5199">
        <w:rPr>
          <w:sz w:val="20"/>
          <w:szCs w:val="20"/>
        </w:rPr>
        <w:t xml:space="preserve"> ai controlli sanitari previsti a tutela della salute.</w:t>
      </w:r>
    </w:p>
    <w:p w:rsidR="00CB5199" w:rsidRDefault="00CB5199" w:rsidP="00CB5199">
      <w:pPr>
        <w:spacing w:before="120" w:after="120" w:line="360" w:lineRule="auto"/>
        <w:jc w:val="both"/>
        <w:rPr>
          <w:sz w:val="20"/>
          <w:szCs w:val="20"/>
        </w:rPr>
      </w:pPr>
      <w:r w:rsidRPr="00CB5199">
        <w:rPr>
          <w:sz w:val="20"/>
          <w:szCs w:val="20"/>
        </w:rPr>
        <w:t>L’interruzione o la risoluzione del rapporto lavorativo con la Società,</w:t>
      </w:r>
      <w:r>
        <w:rPr>
          <w:sz w:val="20"/>
          <w:szCs w:val="20"/>
        </w:rPr>
        <w:t xml:space="preserve"> </w:t>
      </w:r>
      <w:r w:rsidRPr="00CB5199">
        <w:rPr>
          <w:sz w:val="20"/>
          <w:szCs w:val="20"/>
        </w:rPr>
        <w:t>indipendentemente dalla causa, non giustificano la rivelazione di informazioni riservate o</w:t>
      </w:r>
      <w:r>
        <w:rPr>
          <w:sz w:val="20"/>
          <w:szCs w:val="20"/>
        </w:rPr>
        <w:t xml:space="preserve"> </w:t>
      </w:r>
      <w:r w:rsidRPr="00CB5199">
        <w:rPr>
          <w:sz w:val="20"/>
          <w:szCs w:val="20"/>
        </w:rPr>
        <w:t>l’esternazione di opinioni e convincimenti personali che possano arrecare nocumento</w:t>
      </w:r>
      <w:r>
        <w:rPr>
          <w:sz w:val="20"/>
          <w:szCs w:val="20"/>
        </w:rPr>
        <w:t xml:space="preserve"> </w:t>
      </w:r>
      <w:r w:rsidRPr="00CB5199">
        <w:rPr>
          <w:sz w:val="20"/>
          <w:szCs w:val="20"/>
        </w:rPr>
        <w:t>all’immagine aziendale.</w:t>
      </w:r>
    </w:p>
    <w:p w:rsidR="00CB5199" w:rsidRPr="00CB5199" w:rsidRDefault="00CB5199" w:rsidP="00CB5199">
      <w:pPr>
        <w:spacing w:before="120" w:after="120" w:line="360" w:lineRule="auto"/>
        <w:jc w:val="both"/>
        <w:rPr>
          <w:sz w:val="20"/>
          <w:szCs w:val="20"/>
        </w:rPr>
      </w:pPr>
      <w:r w:rsidRPr="00CB5199">
        <w:rPr>
          <w:sz w:val="20"/>
          <w:szCs w:val="20"/>
        </w:rPr>
        <w:t>I dipendenti sono tenuti ad impiegare i beni messi a</w:t>
      </w:r>
      <w:r>
        <w:rPr>
          <w:sz w:val="20"/>
          <w:szCs w:val="20"/>
        </w:rPr>
        <w:t xml:space="preserve"> loro disposizione nel rispetto </w:t>
      </w:r>
      <w:r w:rsidRPr="00CB5199">
        <w:rPr>
          <w:sz w:val="20"/>
          <w:szCs w:val="20"/>
        </w:rPr>
        <w:t>della loro destinazione d’uso ed in modo da tutelarne la conservazione e la funzionalità.</w:t>
      </w:r>
    </w:p>
    <w:p w:rsidR="00CB5199" w:rsidRPr="00CB5199" w:rsidRDefault="00CB5199" w:rsidP="00CB5199">
      <w:pPr>
        <w:spacing w:before="120" w:after="120" w:line="360" w:lineRule="auto"/>
        <w:jc w:val="both"/>
        <w:rPr>
          <w:sz w:val="20"/>
          <w:szCs w:val="20"/>
        </w:rPr>
      </w:pPr>
      <w:r w:rsidRPr="00CB5199">
        <w:rPr>
          <w:sz w:val="20"/>
          <w:szCs w:val="20"/>
        </w:rPr>
        <w:t>Il dipendente non utilizza a fini personali cancelleria,</w:t>
      </w:r>
      <w:r>
        <w:rPr>
          <w:sz w:val="20"/>
          <w:szCs w:val="20"/>
        </w:rPr>
        <w:t xml:space="preserve"> elaboratori, fotocopiatrici od </w:t>
      </w:r>
      <w:r w:rsidRPr="00CB5199">
        <w:rPr>
          <w:sz w:val="20"/>
          <w:szCs w:val="20"/>
        </w:rPr>
        <w:t>altra attrezzatura di cui dispone per ragioni d’ufficio.</w:t>
      </w:r>
    </w:p>
    <w:p w:rsidR="00CB5199" w:rsidRPr="00CB5199" w:rsidRDefault="00CB5199" w:rsidP="00CB5199">
      <w:pPr>
        <w:spacing w:before="120" w:after="120" w:line="360" w:lineRule="auto"/>
        <w:jc w:val="both"/>
        <w:rPr>
          <w:sz w:val="20"/>
          <w:szCs w:val="20"/>
        </w:rPr>
      </w:pPr>
      <w:r w:rsidRPr="00CB5199">
        <w:rPr>
          <w:sz w:val="20"/>
          <w:szCs w:val="20"/>
        </w:rPr>
        <w:lastRenderedPageBreak/>
        <w:t xml:space="preserve">Salvo casi eccezionali, di cui informa il </w:t>
      </w:r>
      <w:r w:rsidR="00A95365">
        <w:rPr>
          <w:sz w:val="20"/>
          <w:szCs w:val="20"/>
        </w:rPr>
        <w:t>Direttore O</w:t>
      </w:r>
      <w:r w:rsidRPr="00CB5199">
        <w:rPr>
          <w:sz w:val="20"/>
          <w:szCs w:val="20"/>
        </w:rPr>
        <w:t xml:space="preserve">perativo, </w:t>
      </w:r>
      <w:r w:rsidR="009947FE">
        <w:rPr>
          <w:sz w:val="20"/>
          <w:szCs w:val="20"/>
        </w:rPr>
        <w:t xml:space="preserve">o salvo diversa autorizzazione, </w:t>
      </w:r>
      <w:r w:rsidRPr="00CB5199">
        <w:rPr>
          <w:sz w:val="20"/>
          <w:szCs w:val="20"/>
        </w:rPr>
        <w:t>il dipendente non</w:t>
      </w:r>
      <w:r>
        <w:rPr>
          <w:sz w:val="20"/>
          <w:szCs w:val="20"/>
        </w:rPr>
        <w:t xml:space="preserve"> </w:t>
      </w:r>
      <w:r w:rsidRPr="00CB5199">
        <w:rPr>
          <w:sz w:val="20"/>
          <w:szCs w:val="20"/>
        </w:rPr>
        <w:t xml:space="preserve">utilizza le linee telefoniche </w:t>
      </w:r>
      <w:r w:rsidR="009947FE">
        <w:rPr>
          <w:sz w:val="20"/>
          <w:szCs w:val="20"/>
        </w:rPr>
        <w:t>aziendali</w:t>
      </w:r>
      <w:r w:rsidRPr="00CB5199">
        <w:rPr>
          <w:sz w:val="20"/>
          <w:szCs w:val="20"/>
        </w:rPr>
        <w:t xml:space="preserve"> per effettuare telefonate personali e limita la ricezione</w:t>
      </w:r>
      <w:r>
        <w:rPr>
          <w:sz w:val="20"/>
          <w:szCs w:val="20"/>
        </w:rPr>
        <w:t xml:space="preserve"> </w:t>
      </w:r>
      <w:r w:rsidRPr="00CB5199">
        <w:rPr>
          <w:sz w:val="20"/>
          <w:szCs w:val="20"/>
        </w:rPr>
        <w:t xml:space="preserve">di telefonate personali sulle linee telefoniche </w:t>
      </w:r>
      <w:r w:rsidR="009947FE">
        <w:rPr>
          <w:sz w:val="20"/>
          <w:szCs w:val="20"/>
        </w:rPr>
        <w:t>aziendali</w:t>
      </w:r>
      <w:r w:rsidRPr="00CB5199">
        <w:rPr>
          <w:sz w:val="20"/>
          <w:szCs w:val="20"/>
        </w:rPr>
        <w:t xml:space="preserve"> al minimo indispensabile.</w:t>
      </w:r>
    </w:p>
    <w:p w:rsidR="00CB5199" w:rsidRDefault="00CB5199" w:rsidP="00CB5199">
      <w:pPr>
        <w:spacing w:before="120" w:after="120" w:line="360" w:lineRule="auto"/>
        <w:jc w:val="both"/>
        <w:rPr>
          <w:sz w:val="20"/>
          <w:szCs w:val="20"/>
        </w:rPr>
      </w:pPr>
      <w:r w:rsidRPr="00CB5199">
        <w:rPr>
          <w:sz w:val="20"/>
          <w:szCs w:val="20"/>
        </w:rPr>
        <w:t>Tutto il personale è tenuto ad una condotta impr</w:t>
      </w:r>
      <w:r>
        <w:rPr>
          <w:sz w:val="20"/>
          <w:szCs w:val="20"/>
        </w:rPr>
        <w:t xml:space="preserve">ontata alla massima integrità e </w:t>
      </w:r>
      <w:r w:rsidRPr="00CB5199">
        <w:rPr>
          <w:sz w:val="20"/>
          <w:szCs w:val="20"/>
        </w:rPr>
        <w:t>correttezza anche al di fuori del luogo di lavoro, e ad</w:t>
      </w:r>
      <w:r>
        <w:rPr>
          <w:sz w:val="20"/>
          <w:szCs w:val="20"/>
        </w:rPr>
        <w:t xml:space="preserve"> evitare situazioni che possano </w:t>
      </w:r>
      <w:r w:rsidRPr="00CB5199">
        <w:rPr>
          <w:sz w:val="20"/>
          <w:szCs w:val="20"/>
        </w:rPr>
        <w:t>condurre a comportamenti non conformi ai valori fondant</w:t>
      </w:r>
      <w:r>
        <w:rPr>
          <w:sz w:val="20"/>
          <w:szCs w:val="20"/>
        </w:rPr>
        <w:t xml:space="preserve">i di </w:t>
      </w:r>
      <w:r w:rsidR="00EF4696">
        <w:rPr>
          <w:sz w:val="20"/>
          <w:szCs w:val="20"/>
        </w:rPr>
        <w:t>Monterosa 2000</w:t>
      </w:r>
      <w:r>
        <w:rPr>
          <w:sz w:val="20"/>
          <w:szCs w:val="20"/>
        </w:rPr>
        <w:t xml:space="preserve"> </w:t>
      </w:r>
      <w:r w:rsidRPr="00CB5199">
        <w:rPr>
          <w:sz w:val="20"/>
          <w:szCs w:val="20"/>
        </w:rPr>
        <w:t>S.p.A.</w:t>
      </w:r>
    </w:p>
    <w:p w:rsidR="005444FB" w:rsidRDefault="005444FB" w:rsidP="006F6C46">
      <w:pPr>
        <w:spacing w:before="240" w:after="240" w:line="360" w:lineRule="auto"/>
        <w:ind w:left="567"/>
        <w:jc w:val="both"/>
        <w:rPr>
          <w:sz w:val="20"/>
          <w:szCs w:val="20"/>
          <w:u w:val="single"/>
        </w:rPr>
      </w:pPr>
      <w:r w:rsidRPr="005444FB">
        <w:rPr>
          <w:sz w:val="20"/>
          <w:szCs w:val="20"/>
          <w:u w:val="single"/>
        </w:rPr>
        <w:t>Rapporti gerarchici</w:t>
      </w:r>
    </w:p>
    <w:p w:rsidR="005444FB" w:rsidRPr="005444FB" w:rsidRDefault="005444FB" w:rsidP="005444FB">
      <w:pPr>
        <w:spacing w:before="120" w:after="120" w:line="360" w:lineRule="auto"/>
        <w:jc w:val="both"/>
        <w:rPr>
          <w:sz w:val="20"/>
          <w:szCs w:val="20"/>
        </w:rPr>
      </w:pPr>
      <w:r w:rsidRPr="005444FB">
        <w:rPr>
          <w:sz w:val="20"/>
          <w:szCs w:val="20"/>
        </w:rPr>
        <w:t>Il comportamento di ciascun Responsabile si confo</w:t>
      </w:r>
      <w:r>
        <w:rPr>
          <w:sz w:val="20"/>
          <w:szCs w:val="20"/>
        </w:rPr>
        <w:t xml:space="preserve">rma ai valori del Codice e deve </w:t>
      </w:r>
      <w:r w:rsidRPr="005444FB">
        <w:rPr>
          <w:sz w:val="20"/>
          <w:szCs w:val="20"/>
        </w:rPr>
        <w:t>rappresentare un esempio per i propri collaboratori.</w:t>
      </w:r>
    </w:p>
    <w:p w:rsidR="005444FB" w:rsidRPr="005444FB" w:rsidRDefault="005444FB" w:rsidP="005444FB">
      <w:pPr>
        <w:spacing w:before="120" w:after="120" w:line="360" w:lineRule="auto"/>
        <w:jc w:val="both"/>
        <w:rPr>
          <w:sz w:val="20"/>
          <w:szCs w:val="20"/>
        </w:rPr>
      </w:pPr>
      <w:r w:rsidRPr="005444FB">
        <w:rPr>
          <w:sz w:val="20"/>
          <w:szCs w:val="20"/>
        </w:rPr>
        <w:t>I Responsabili di unità operative (</w:t>
      </w:r>
      <w:r w:rsidRPr="005444FB">
        <w:rPr>
          <w:i/>
          <w:sz w:val="20"/>
          <w:szCs w:val="20"/>
        </w:rPr>
        <w:t>o di strutture o di funzioni aziendali</w:t>
      </w:r>
      <w:r>
        <w:rPr>
          <w:sz w:val="20"/>
          <w:szCs w:val="20"/>
        </w:rPr>
        <w:t xml:space="preserve">) instaurano con i </w:t>
      </w:r>
      <w:r w:rsidRPr="005444FB">
        <w:rPr>
          <w:sz w:val="20"/>
          <w:szCs w:val="20"/>
        </w:rPr>
        <w:t xml:space="preserve">propri collaboratori rapporti improntati al rispetto reciproco </w:t>
      </w:r>
      <w:r>
        <w:rPr>
          <w:sz w:val="20"/>
          <w:szCs w:val="20"/>
        </w:rPr>
        <w:t xml:space="preserve">e ad una proficua cooperazione, </w:t>
      </w:r>
      <w:r w:rsidRPr="005444FB">
        <w:rPr>
          <w:sz w:val="20"/>
          <w:szCs w:val="20"/>
        </w:rPr>
        <w:t xml:space="preserve">favorendo lo sviluppo dello spirito di appartenenza a </w:t>
      </w:r>
      <w:r w:rsidR="00EF4696">
        <w:rPr>
          <w:sz w:val="20"/>
          <w:szCs w:val="20"/>
        </w:rPr>
        <w:t>Monterosa 2000</w:t>
      </w:r>
      <w:r>
        <w:rPr>
          <w:sz w:val="20"/>
          <w:szCs w:val="20"/>
        </w:rPr>
        <w:t xml:space="preserve"> S.p.A. La </w:t>
      </w:r>
      <w:r w:rsidRPr="005444FB">
        <w:rPr>
          <w:sz w:val="20"/>
          <w:szCs w:val="20"/>
        </w:rPr>
        <w:t>motivazione dei dipendenti e la diffusione dei valori aziendali –</w:t>
      </w:r>
      <w:r>
        <w:rPr>
          <w:sz w:val="20"/>
          <w:szCs w:val="20"/>
        </w:rPr>
        <w:t xml:space="preserve"> in modo da consentirne </w:t>
      </w:r>
      <w:r w:rsidRPr="005444FB">
        <w:rPr>
          <w:sz w:val="20"/>
          <w:szCs w:val="20"/>
        </w:rPr>
        <w:t>l’interiorizzazione e la condivisione – sono essenziali; in tale ottica, si pone l’</w:t>
      </w:r>
      <w:r>
        <w:rPr>
          <w:sz w:val="20"/>
          <w:szCs w:val="20"/>
        </w:rPr>
        <w:t xml:space="preserve">impegno </w:t>
      </w:r>
      <w:r w:rsidRPr="005444FB">
        <w:rPr>
          <w:sz w:val="20"/>
          <w:szCs w:val="20"/>
        </w:rPr>
        <w:t>all’implementazione e al mantenimento di flussi informativi c</w:t>
      </w:r>
      <w:r>
        <w:rPr>
          <w:sz w:val="20"/>
          <w:szCs w:val="20"/>
        </w:rPr>
        <w:t xml:space="preserve">orretti, validi e motivanti, in </w:t>
      </w:r>
      <w:r w:rsidRPr="005444FB">
        <w:rPr>
          <w:sz w:val="20"/>
          <w:szCs w:val="20"/>
        </w:rPr>
        <w:t>grado di dare al dipendente la consapevolezza del contributo apportato all’</w:t>
      </w:r>
      <w:r>
        <w:rPr>
          <w:sz w:val="20"/>
          <w:szCs w:val="20"/>
        </w:rPr>
        <w:t xml:space="preserve">attività aziendale </w:t>
      </w:r>
      <w:r w:rsidRPr="005444FB">
        <w:rPr>
          <w:sz w:val="20"/>
          <w:szCs w:val="20"/>
        </w:rPr>
        <w:t>da ciascuna delle risorse coinvolte.</w:t>
      </w:r>
    </w:p>
    <w:p w:rsidR="005444FB" w:rsidRPr="005444FB" w:rsidRDefault="005444FB" w:rsidP="005444FB">
      <w:pPr>
        <w:spacing w:before="120" w:after="120" w:line="360" w:lineRule="auto"/>
        <w:jc w:val="both"/>
        <w:rPr>
          <w:sz w:val="20"/>
          <w:szCs w:val="20"/>
        </w:rPr>
      </w:pPr>
      <w:r w:rsidRPr="005444FB">
        <w:rPr>
          <w:sz w:val="20"/>
          <w:szCs w:val="20"/>
        </w:rPr>
        <w:t>Ciascun Responsabile di unità operativa sostiene la crescita pro</w:t>
      </w:r>
      <w:r>
        <w:rPr>
          <w:sz w:val="20"/>
          <w:szCs w:val="20"/>
        </w:rPr>
        <w:t xml:space="preserve">fessionale delle </w:t>
      </w:r>
      <w:r w:rsidRPr="005444FB">
        <w:rPr>
          <w:sz w:val="20"/>
          <w:szCs w:val="20"/>
        </w:rPr>
        <w:t>risorse umane tenendo in considerazione le attitudini di ciascuna nell’</w:t>
      </w:r>
      <w:r>
        <w:rPr>
          <w:sz w:val="20"/>
          <w:szCs w:val="20"/>
        </w:rPr>
        <w:t xml:space="preserve">attribuzione dei </w:t>
      </w:r>
      <w:r w:rsidRPr="005444FB">
        <w:rPr>
          <w:sz w:val="20"/>
          <w:szCs w:val="20"/>
        </w:rPr>
        <w:t>compiti, onde realizzare una reale efficienza in ambito operat</w:t>
      </w:r>
      <w:r>
        <w:rPr>
          <w:sz w:val="20"/>
          <w:szCs w:val="20"/>
        </w:rPr>
        <w:t xml:space="preserve">ivo. A tutti identicamente sono </w:t>
      </w:r>
      <w:r w:rsidRPr="005444FB">
        <w:rPr>
          <w:sz w:val="20"/>
          <w:szCs w:val="20"/>
        </w:rPr>
        <w:t>assicurate le medesime opportunità di esprimere il proprio potenziale professionale.</w:t>
      </w:r>
    </w:p>
    <w:p w:rsidR="005444FB" w:rsidRPr="005444FB" w:rsidRDefault="005444FB" w:rsidP="005444FB">
      <w:pPr>
        <w:spacing w:before="120" w:after="120" w:line="360" w:lineRule="auto"/>
        <w:jc w:val="both"/>
        <w:rPr>
          <w:sz w:val="20"/>
          <w:szCs w:val="20"/>
        </w:rPr>
      </w:pPr>
      <w:r w:rsidRPr="005444FB">
        <w:rPr>
          <w:sz w:val="20"/>
          <w:szCs w:val="20"/>
        </w:rPr>
        <w:t>Ogni Responsabile presta la debita attenzione e, ove poss</w:t>
      </w:r>
      <w:r>
        <w:rPr>
          <w:sz w:val="20"/>
          <w:szCs w:val="20"/>
        </w:rPr>
        <w:t xml:space="preserve">ibile e opportuno, dà seguito a </w:t>
      </w:r>
      <w:r w:rsidRPr="005444FB">
        <w:rPr>
          <w:sz w:val="20"/>
          <w:szCs w:val="20"/>
        </w:rPr>
        <w:t>suggerimenti o richieste dei propri collaboratori, in un’ottica collaborativa, fav</w:t>
      </w:r>
      <w:r>
        <w:rPr>
          <w:sz w:val="20"/>
          <w:szCs w:val="20"/>
        </w:rPr>
        <w:t xml:space="preserve">orendo una </w:t>
      </w:r>
      <w:r w:rsidRPr="005444FB">
        <w:rPr>
          <w:sz w:val="20"/>
          <w:szCs w:val="20"/>
        </w:rPr>
        <w:t>partecipazione motivata alle attività dell’Azienda.</w:t>
      </w:r>
    </w:p>
    <w:p w:rsidR="005444FB" w:rsidRDefault="005444FB" w:rsidP="005444FB">
      <w:pPr>
        <w:spacing w:before="120" w:after="120" w:line="360" w:lineRule="auto"/>
        <w:jc w:val="both"/>
        <w:rPr>
          <w:sz w:val="20"/>
          <w:szCs w:val="20"/>
        </w:rPr>
      </w:pPr>
      <w:r w:rsidRPr="005444FB">
        <w:rPr>
          <w:sz w:val="20"/>
          <w:szCs w:val="20"/>
        </w:rPr>
        <w:t>Il management è chiamato a favorire un approccio posit</w:t>
      </w:r>
      <w:r>
        <w:rPr>
          <w:sz w:val="20"/>
          <w:szCs w:val="20"/>
        </w:rPr>
        <w:t xml:space="preserve">ivo alla funzione di controllo, </w:t>
      </w:r>
      <w:r w:rsidRPr="005444FB">
        <w:rPr>
          <w:sz w:val="20"/>
          <w:szCs w:val="20"/>
        </w:rPr>
        <w:t>in una prospettiva di piena collaborazione coerente c</w:t>
      </w:r>
      <w:r>
        <w:rPr>
          <w:sz w:val="20"/>
          <w:szCs w:val="20"/>
        </w:rPr>
        <w:t xml:space="preserve">on quel senso di appartenenza a </w:t>
      </w:r>
      <w:r w:rsidR="00EF4696">
        <w:rPr>
          <w:sz w:val="20"/>
          <w:szCs w:val="20"/>
        </w:rPr>
        <w:t>Monterosa 2000</w:t>
      </w:r>
      <w:r w:rsidRPr="005444FB">
        <w:rPr>
          <w:sz w:val="20"/>
          <w:szCs w:val="20"/>
        </w:rPr>
        <w:t xml:space="preserve"> S.p.A. che si intende promuovere presso tutti i suoi dipendenti.</w:t>
      </w:r>
    </w:p>
    <w:p w:rsidR="005444FB" w:rsidRPr="005444FB" w:rsidRDefault="005444FB" w:rsidP="005444FB">
      <w:pPr>
        <w:spacing w:before="120" w:after="120" w:line="360" w:lineRule="auto"/>
        <w:jc w:val="both"/>
        <w:rPr>
          <w:sz w:val="20"/>
          <w:szCs w:val="20"/>
        </w:rPr>
      </w:pPr>
      <w:r w:rsidRPr="005444FB">
        <w:rPr>
          <w:sz w:val="20"/>
          <w:szCs w:val="20"/>
        </w:rPr>
        <w:t>Il sistema dei controlli contribuisce a migliorare l’effic</w:t>
      </w:r>
      <w:r>
        <w:rPr>
          <w:sz w:val="20"/>
          <w:szCs w:val="20"/>
        </w:rPr>
        <w:t xml:space="preserve">ienza dei processi aziendali; è </w:t>
      </w:r>
      <w:r w:rsidRPr="005444FB">
        <w:rPr>
          <w:sz w:val="20"/>
          <w:szCs w:val="20"/>
        </w:rPr>
        <w:t xml:space="preserve">pertanto obiettivo comune di tutti i livelli della struttura </w:t>
      </w:r>
      <w:r>
        <w:rPr>
          <w:sz w:val="20"/>
          <w:szCs w:val="20"/>
        </w:rPr>
        <w:t xml:space="preserve">organizzativa concorrere al suo </w:t>
      </w:r>
      <w:r w:rsidRPr="005444FB">
        <w:rPr>
          <w:sz w:val="20"/>
          <w:szCs w:val="20"/>
        </w:rPr>
        <w:t>efficace funzionamento, in primo luogo mediante il pu</w:t>
      </w:r>
      <w:r>
        <w:rPr>
          <w:sz w:val="20"/>
          <w:szCs w:val="20"/>
        </w:rPr>
        <w:t xml:space="preserve">ntuale rispetto delle procedure </w:t>
      </w:r>
      <w:r w:rsidRPr="005444FB">
        <w:rPr>
          <w:sz w:val="20"/>
          <w:szCs w:val="20"/>
        </w:rPr>
        <w:t>interne, in modo da consentire la più agevole individuazione dei punti di responsabilità.</w:t>
      </w:r>
    </w:p>
    <w:p w:rsidR="005444FB" w:rsidRDefault="005444FB" w:rsidP="005444FB">
      <w:pPr>
        <w:spacing w:before="120" w:after="120" w:line="360" w:lineRule="auto"/>
        <w:jc w:val="both"/>
        <w:rPr>
          <w:sz w:val="20"/>
          <w:szCs w:val="20"/>
        </w:rPr>
      </w:pPr>
      <w:r w:rsidRPr="005444FB">
        <w:rPr>
          <w:sz w:val="20"/>
          <w:szCs w:val="20"/>
        </w:rPr>
        <w:t>Ai collaboratori (interni ed esterni) viene chiesto di attenersi ai principi contenut</w:t>
      </w:r>
      <w:r>
        <w:rPr>
          <w:sz w:val="20"/>
          <w:szCs w:val="20"/>
        </w:rPr>
        <w:t xml:space="preserve">i </w:t>
      </w:r>
      <w:r w:rsidRPr="005444FB">
        <w:rPr>
          <w:sz w:val="20"/>
          <w:szCs w:val="20"/>
        </w:rPr>
        <w:t>nel Codice.</w:t>
      </w:r>
    </w:p>
    <w:p w:rsidR="0030197A" w:rsidRDefault="0030197A" w:rsidP="0030197A">
      <w:pPr>
        <w:jc w:val="both"/>
        <w:rPr>
          <w:sz w:val="20"/>
          <w:szCs w:val="20"/>
        </w:rPr>
      </w:pPr>
      <w:bookmarkStart w:id="6" w:name="_Toc372193772"/>
    </w:p>
    <w:p w:rsidR="00AD0122" w:rsidRPr="00DB25CC" w:rsidRDefault="00AD0122" w:rsidP="00214FC7">
      <w:pPr>
        <w:pStyle w:val="Titolo1"/>
        <w:rPr>
          <w:sz w:val="20"/>
          <w:szCs w:val="20"/>
        </w:rPr>
      </w:pPr>
      <w:r w:rsidRPr="00214FC7">
        <w:rPr>
          <w:sz w:val="23"/>
          <w:szCs w:val="23"/>
        </w:rPr>
        <w:t>6) ORGANI DI CONTROLLO</w:t>
      </w:r>
      <w:bookmarkEnd w:id="6"/>
    </w:p>
    <w:p w:rsidR="00AD0122" w:rsidRDefault="00AD0122" w:rsidP="00AD0122">
      <w:pPr>
        <w:spacing w:before="120" w:after="120" w:line="360" w:lineRule="auto"/>
        <w:jc w:val="both"/>
        <w:rPr>
          <w:sz w:val="20"/>
          <w:szCs w:val="20"/>
        </w:rPr>
      </w:pPr>
      <w:r w:rsidRPr="00AD0122">
        <w:rPr>
          <w:sz w:val="20"/>
          <w:szCs w:val="20"/>
        </w:rPr>
        <w:t>Gli organi di controllo interno</w:t>
      </w:r>
      <w:r>
        <w:rPr>
          <w:sz w:val="20"/>
          <w:szCs w:val="20"/>
        </w:rPr>
        <w:t xml:space="preserve"> della società sono i seguenti.</w:t>
      </w:r>
    </w:p>
    <w:p w:rsidR="00AD0122" w:rsidRPr="006F6C46" w:rsidRDefault="00AD0122" w:rsidP="00DB25CC">
      <w:pPr>
        <w:spacing w:before="240" w:after="240" w:line="360" w:lineRule="auto"/>
        <w:ind w:left="567"/>
        <w:jc w:val="both"/>
        <w:rPr>
          <w:sz w:val="20"/>
          <w:szCs w:val="20"/>
          <w:u w:val="single"/>
        </w:rPr>
      </w:pPr>
      <w:r w:rsidRPr="006F6C46">
        <w:rPr>
          <w:sz w:val="20"/>
          <w:szCs w:val="20"/>
          <w:u w:val="single"/>
        </w:rPr>
        <w:t>L’Organismo di Vigilanza</w:t>
      </w:r>
    </w:p>
    <w:p w:rsidR="00AD0122" w:rsidRPr="00AD0122" w:rsidRDefault="00AD0122" w:rsidP="00AD0122">
      <w:pPr>
        <w:spacing w:before="120" w:after="120" w:line="360" w:lineRule="auto"/>
        <w:jc w:val="both"/>
        <w:rPr>
          <w:sz w:val="20"/>
          <w:szCs w:val="20"/>
        </w:rPr>
      </w:pPr>
      <w:r w:rsidRPr="00AD0122">
        <w:rPr>
          <w:sz w:val="20"/>
          <w:szCs w:val="20"/>
        </w:rPr>
        <w:lastRenderedPageBreak/>
        <w:t>L’Organismo di Vigilanza è istituito secondo quanto contemplato nel Modello di</w:t>
      </w:r>
      <w:r>
        <w:rPr>
          <w:sz w:val="20"/>
          <w:szCs w:val="20"/>
        </w:rPr>
        <w:t xml:space="preserve"> </w:t>
      </w:r>
      <w:r w:rsidRPr="00AD0122">
        <w:rPr>
          <w:sz w:val="20"/>
          <w:szCs w:val="20"/>
        </w:rPr>
        <w:t>Organizzazione Gestione e Controllo, adottato dalla Società ai sensi dell’ar</w:t>
      </w:r>
      <w:r>
        <w:rPr>
          <w:sz w:val="20"/>
          <w:szCs w:val="20"/>
        </w:rPr>
        <w:t xml:space="preserve">t. 6 del Decreto </w:t>
      </w:r>
      <w:r w:rsidRPr="00AD0122">
        <w:rPr>
          <w:sz w:val="20"/>
          <w:szCs w:val="20"/>
        </w:rPr>
        <w:t>Legislativo 8 giugno 231/2001.</w:t>
      </w:r>
    </w:p>
    <w:p w:rsidR="00AD0122" w:rsidRPr="00AD0122" w:rsidRDefault="00AD0122" w:rsidP="00AD0122">
      <w:pPr>
        <w:spacing w:before="120" w:after="120" w:line="360" w:lineRule="auto"/>
        <w:jc w:val="both"/>
        <w:rPr>
          <w:sz w:val="20"/>
          <w:szCs w:val="20"/>
        </w:rPr>
      </w:pPr>
      <w:r w:rsidRPr="00AD0122">
        <w:rPr>
          <w:sz w:val="20"/>
          <w:szCs w:val="20"/>
        </w:rPr>
        <w:t>Il Decreto identifica in un «organismo interno all’ente</w:t>
      </w:r>
      <w:r>
        <w:rPr>
          <w:sz w:val="20"/>
          <w:szCs w:val="20"/>
        </w:rPr>
        <w:t xml:space="preserve">», dotato di autonomi poteri di </w:t>
      </w:r>
      <w:r w:rsidRPr="00AD0122">
        <w:rPr>
          <w:sz w:val="20"/>
          <w:szCs w:val="20"/>
        </w:rPr>
        <w:t xml:space="preserve">iniziativa e di controllo (art. 6, comma 1, </w:t>
      </w:r>
      <w:proofErr w:type="spellStart"/>
      <w:r w:rsidRPr="00AD0122">
        <w:rPr>
          <w:sz w:val="20"/>
          <w:szCs w:val="20"/>
        </w:rPr>
        <w:t>lett</w:t>
      </w:r>
      <w:proofErr w:type="spellEnd"/>
      <w:r w:rsidRPr="00AD0122">
        <w:rPr>
          <w:sz w:val="20"/>
          <w:szCs w:val="20"/>
        </w:rPr>
        <w:t>. b), l’organo a</w:t>
      </w:r>
      <w:r>
        <w:rPr>
          <w:sz w:val="20"/>
          <w:szCs w:val="20"/>
        </w:rPr>
        <w:t xml:space="preserve">l quale deve essere affidato il </w:t>
      </w:r>
      <w:r w:rsidRPr="00AD0122">
        <w:rPr>
          <w:sz w:val="20"/>
          <w:szCs w:val="20"/>
        </w:rPr>
        <w:t>compito di vigilare sul funzionamento, l’efficacia e l’os</w:t>
      </w:r>
      <w:r>
        <w:rPr>
          <w:sz w:val="20"/>
          <w:szCs w:val="20"/>
        </w:rPr>
        <w:t xml:space="preserve">servanza del Modello, nonché di </w:t>
      </w:r>
      <w:r w:rsidRPr="00AD0122">
        <w:rPr>
          <w:sz w:val="20"/>
          <w:szCs w:val="20"/>
        </w:rPr>
        <w:t>curarne il costante e tempestivo aggiornamento.</w:t>
      </w:r>
    </w:p>
    <w:p w:rsidR="00AD0122" w:rsidRPr="00AD0122" w:rsidRDefault="00EF4696" w:rsidP="00AD0122">
      <w:pPr>
        <w:spacing w:before="120" w:after="120" w:line="360" w:lineRule="auto"/>
        <w:jc w:val="both"/>
        <w:rPr>
          <w:sz w:val="20"/>
          <w:szCs w:val="20"/>
        </w:rPr>
      </w:pPr>
      <w:r>
        <w:rPr>
          <w:sz w:val="20"/>
          <w:szCs w:val="20"/>
        </w:rPr>
        <w:t>Monterosa 2000</w:t>
      </w:r>
      <w:r w:rsidR="00AD0122" w:rsidRPr="00AD0122">
        <w:rPr>
          <w:sz w:val="20"/>
          <w:szCs w:val="20"/>
        </w:rPr>
        <w:t xml:space="preserve"> S.p.A. ha identific</w:t>
      </w:r>
      <w:r w:rsidR="00AD0122">
        <w:rPr>
          <w:sz w:val="20"/>
          <w:szCs w:val="20"/>
        </w:rPr>
        <w:t xml:space="preserve">ato il medesimo </w:t>
      </w:r>
      <w:r w:rsidR="001C7F64">
        <w:rPr>
          <w:sz w:val="20"/>
          <w:szCs w:val="20"/>
        </w:rPr>
        <w:t>nel proprio Collegio Sindacale. La carica di Presidente dell’Organismo di Vigilanza spetta al Presidente del Collegio Sindacale</w:t>
      </w:r>
      <w:r w:rsidR="00AD0122" w:rsidRPr="00AD0122">
        <w:rPr>
          <w:sz w:val="20"/>
          <w:szCs w:val="20"/>
        </w:rPr>
        <w:t>.</w:t>
      </w:r>
    </w:p>
    <w:p w:rsidR="00AD0122" w:rsidRPr="00AD0122" w:rsidRDefault="00AD0122" w:rsidP="00AD0122">
      <w:pPr>
        <w:spacing w:before="120" w:after="120" w:line="360" w:lineRule="auto"/>
        <w:jc w:val="both"/>
        <w:rPr>
          <w:sz w:val="20"/>
          <w:szCs w:val="20"/>
        </w:rPr>
      </w:pPr>
      <w:r w:rsidRPr="00AD0122">
        <w:rPr>
          <w:sz w:val="20"/>
          <w:szCs w:val="20"/>
        </w:rPr>
        <w:t>I membri dell’Organismo sono designati a maggio</w:t>
      </w:r>
      <w:r>
        <w:rPr>
          <w:sz w:val="20"/>
          <w:szCs w:val="20"/>
        </w:rPr>
        <w:t xml:space="preserve">ranza assoluta dal Consiglio di </w:t>
      </w:r>
      <w:r w:rsidRPr="00AD0122">
        <w:rPr>
          <w:sz w:val="20"/>
          <w:szCs w:val="20"/>
        </w:rPr>
        <w:t>Amministrazione e restano in carica per l’intera durata del relativo mandato.</w:t>
      </w:r>
    </w:p>
    <w:p w:rsidR="00AD0122" w:rsidRPr="00AD0122" w:rsidRDefault="00AD0122" w:rsidP="00AD0122">
      <w:pPr>
        <w:spacing w:before="120" w:after="120" w:line="360" w:lineRule="auto"/>
        <w:jc w:val="both"/>
        <w:rPr>
          <w:sz w:val="20"/>
          <w:szCs w:val="20"/>
        </w:rPr>
      </w:pPr>
      <w:r w:rsidRPr="00AD0122">
        <w:rPr>
          <w:sz w:val="20"/>
          <w:szCs w:val="20"/>
        </w:rPr>
        <w:t>L’attività dell’Organismo di Vigilanza è disciplinata da apposito Regolamento.</w:t>
      </w:r>
    </w:p>
    <w:p w:rsidR="00AD0122" w:rsidRPr="00AD0122" w:rsidRDefault="00AD0122" w:rsidP="00AD0122">
      <w:pPr>
        <w:spacing w:before="120" w:after="120" w:line="360" w:lineRule="auto"/>
        <w:jc w:val="both"/>
        <w:rPr>
          <w:sz w:val="20"/>
          <w:szCs w:val="20"/>
        </w:rPr>
      </w:pPr>
      <w:r w:rsidRPr="00AD0122">
        <w:rPr>
          <w:sz w:val="20"/>
          <w:szCs w:val="20"/>
        </w:rPr>
        <w:t>L’Organismo svolge le sue funzioni in pie</w:t>
      </w:r>
      <w:r>
        <w:rPr>
          <w:sz w:val="20"/>
          <w:szCs w:val="20"/>
        </w:rPr>
        <w:t xml:space="preserve">na autonomia, non operando alle </w:t>
      </w:r>
      <w:r w:rsidRPr="00AD0122">
        <w:rPr>
          <w:sz w:val="20"/>
          <w:szCs w:val="20"/>
        </w:rPr>
        <w:t>dipendenze di alcuna altra funzione aziendale, né dell’alta</w:t>
      </w:r>
      <w:r>
        <w:rPr>
          <w:sz w:val="20"/>
          <w:szCs w:val="20"/>
        </w:rPr>
        <w:t xml:space="preserve"> direzione, né del Consiglio di </w:t>
      </w:r>
      <w:r w:rsidRPr="00AD0122">
        <w:rPr>
          <w:sz w:val="20"/>
          <w:szCs w:val="20"/>
        </w:rPr>
        <w:t>Amministrazione, al quale tuttavia riporta gli esiti delle proprie</w:t>
      </w:r>
      <w:r>
        <w:rPr>
          <w:sz w:val="20"/>
          <w:szCs w:val="20"/>
        </w:rPr>
        <w:t xml:space="preserve"> attività: esso, quindi, agisce </w:t>
      </w:r>
      <w:r w:rsidRPr="00AD0122">
        <w:rPr>
          <w:sz w:val="20"/>
          <w:szCs w:val="20"/>
        </w:rPr>
        <w:t>in base alle finalità attribuitegli dalla legge e orienta</w:t>
      </w:r>
      <w:r>
        <w:rPr>
          <w:sz w:val="20"/>
          <w:szCs w:val="20"/>
        </w:rPr>
        <w:t xml:space="preserve"> il proprio concreto operare al </w:t>
      </w:r>
      <w:r w:rsidRPr="00AD0122">
        <w:rPr>
          <w:sz w:val="20"/>
          <w:szCs w:val="20"/>
        </w:rPr>
        <w:t>perseguimento delle medesime.</w:t>
      </w:r>
    </w:p>
    <w:p w:rsidR="00DB25CC" w:rsidRPr="006F6C46" w:rsidRDefault="00DB25CC" w:rsidP="00DB25CC">
      <w:pPr>
        <w:spacing w:before="240" w:after="240" w:line="360" w:lineRule="auto"/>
        <w:ind w:left="567"/>
        <w:jc w:val="both"/>
        <w:rPr>
          <w:sz w:val="20"/>
          <w:szCs w:val="20"/>
          <w:u w:val="single"/>
        </w:rPr>
      </w:pPr>
      <w:r w:rsidRPr="006F6C46">
        <w:rPr>
          <w:sz w:val="20"/>
          <w:szCs w:val="20"/>
          <w:u w:val="single"/>
        </w:rPr>
        <w:t>L’</w:t>
      </w:r>
      <w:proofErr w:type="spellStart"/>
      <w:r w:rsidRPr="006F6C46">
        <w:rPr>
          <w:sz w:val="20"/>
          <w:szCs w:val="20"/>
          <w:u w:val="single"/>
        </w:rPr>
        <w:t>Internal</w:t>
      </w:r>
      <w:proofErr w:type="spellEnd"/>
      <w:r w:rsidRPr="006F6C46">
        <w:rPr>
          <w:sz w:val="20"/>
          <w:szCs w:val="20"/>
          <w:u w:val="single"/>
        </w:rPr>
        <w:t xml:space="preserve"> Auditing</w:t>
      </w:r>
    </w:p>
    <w:p w:rsidR="00DB25CC" w:rsidRPr="00DB25CC" w:rsidRDefault="00DB25CC" w:rsidP="00DB25CC">
      <w:pPr>
        <w:spacing w:before="120" w:after="120" w:line="360" w:lineRule="auto"/>
        <w:jc w:val="both"/>
        <w:rPr>
          <w:sz w:val="20"/>
          <w:szCs w:val="20"/>
        </w:rPr>
      </w:pPr>
      <w:r w:rsidRPr="00DB25CC">
        <w:rPr>
          <w:sz w:val="20"/>
          <w:szCs w:val="20"/>
        </w:rPr>
        <w:t>Il responsabile dell’</w:t>
      </w:r>
      <w:proofErr w:type="spellStart"/>
      <w:r w:rsidRPr="00DB25CC">
        <w:rPr>
          <w:sz w:val="20"/>
          <w:szCs w:val="20"/>
        </w:rPr>
        <w:t>Internal</w:t>
      </w:r>
      <w:proofErr w:type="spellEnd"/>
      <w:r w:rsidRPr="00DB25CC">
        <w:rPr>
          <w:sz w:val="20"/>
          <w:szCs w:val="20"/>
        </w:rPr>
        <w:t xml:space="preserve"> Audit</w:t>
      </w:r>
      <w:r w:rsidR="006A23BC">
        <w:rPr>
          <w:sz w:val="20"/>
          <w:szCs w:val="20"/>
        </w:rPr>
        <w:t xml:space="preserve">, ove </w:t>
      </w:r>
      <w:proofErr w:type="gramStart"/>
      <w:r w:rsidR="006A23BC">
        <w:rPr>
          <w:sz w:val="20"/>
          <w:szCs w:val="20"/>
        </w:rPr>
        <w:t xml:space="preserve">presente, </w:t>
      </w:r>
      <w:r w:rsidRPr="00DB25CC">
        <w:rPr>
          <w:sz w:val="20"/>
          <w:szCs w:val="20"/>
        </w:rPr>
        <w:t xml:space="preserve"> partecipa</w:t>
      </w:r>
      <w:proofErr w:type="gramEnd"/>
      <w:r w:rsidRPr="00DB25CC">
        <w:rPr>
          <w:sz w:val="20"/>
          <w:szCs w:val="20"/>
        </w:rPr>
        <w:t xml:space="preserve"> alle riunioni dell’</w:t>
      </w:r>
      <w:r>
        <w:rPr>
          <w:sz w:val="20"/>
          <w:szCs w:val="20"/>
        </w:rPr>
        <w:t>Organismo di Vigilanza</w:t>
      </w:r>
      <w:r w:rsidRPr="00DB25CC">
        <w:rPr>
          <w:sz w:val="20"/>
          <w:szCs w:val="20"/>
        </w:rPr>
        <w:t>.</w:t>
      </w:r>
    </w:p>
    <w:p w:rsidR="00DB25CC" w:rsidRPr="00DB25CC" w:rsidRDefault="00DB25CC" w:rsidP="00DB25CC">
      <w:pPr>
        <w:spacing w:before="120" w:after="120" w:line="360" w:lineRule="auto"/>
        <w:jc w:val="both"/>
        <w:rPr>
          <w:sz w:val="20"/>
          <w:szCs w:val="20"/>
        </w:rPr>
      </w:pPr>
      <w:r w:rsidRPr="00DB25CC">
        <w:rPr>
          <w:sz w:val="20"/>
          <w:szCs w:val="20"/>
        </w:rPr>
        <w:t>Al Responsabile della Funzione di Auditing sono attribuiti i seguenti compiti:</w:t>
      </w:r>
    </w:p>
    <w:p w:rsidR="00DB25CC" w:rsidRPr="00DB25CC" w:rsidRDefault="00DB25CC" w:rsidP="00DB25CC">
      <w:pPr>
        <w:numPr>
          <w:ilvl w:val="0"/>
          <w:numId w:val="6"/>
        </w:numPr>
        <w:spacing w:before="120" w:after="120" w:line="360" w:lineRule="auto"/>
        <w:jc w:val="both"/>
        <w:rPr>
          <w:sz w:val="20"/>
          <w:szCs w:val="20"/>
        </w:rPr>
      </w:pPr>
      <w:r w:rsidRPr="00DB25CC">
        <w:rPr>
          <w:sz w:val="20"/>
          <w:szCs w:val="20"/>
        </w:rPr>
        <w:t>Aggiornamento dell’analisi dei rischi aziendali;</w:t>
      </w:r>
    </w:p>
    <w:p w:rsidR="00DB25CC" w:rsidRDefault="00DB25CC" w:rsidP="00DB25CC">
      <w:pPr>
        <w:numPr>
          <w:ilvl w:val="0"/>
          <w:numId w:val="6"/>
        </w:numPr>
        <w:spacing w:before="120" w:after="120" w:line="360" w:lineRule="auto"/>
        <w:jc w:val="both"/>
        <w:rPr>
          <w:sz w:val="20"/>
          <w:szCs w:val="20"/>
        </w:rPr>
      </w:pPr>
      <w:r w:rsidRPr="00DB25CC">
        <w:rPr>
          <w:sz w:val="20"/>
          <w:szCs w:val="20"/>
        </w:rPr>
        <w:t>Supporto nella valutazione dell’adeguatezza e dell’efficacia del sistema di</w:t>
      </w:r>
      <w:r>
        <w:rPr>
          <w:sz w:val="20"/>
          <w:szCs w:val="20"/>
        </w:rPr>
        <w:t xml:space="preserve"> </w:t>
      </w:r>
      <w:r w:rsidRPr="00DB25CC">
        <w:rPr>
          <w:sz w:val="20"/>
          <w:szCs w:val="20"/>
        </w:rPr>
        <w:t>controllo interno;</w:t>
      </w:r>
    </w:p>
    <w:p w:rsidR="00DB25CC" w:rsidRPr="00DB25CC" w:rsidRDefault="00DB25CC" w:rsidP="00DB25CC">
      <w:pPr>
        <w:numPr>
          <w:ilvl w:val="0"/>
          <w:numId w:val="6"/>
        </w:numPr>
        <w:spacing w:before="120" w:after="120" w:line="360" w:lineRule="auto"/>
        <w:jc w:val="both"/>
        <w:rPr>
          <w:sz w:val="20"/>
          <w:szCs w:val="20"/>
        </w:rPr>
      </w:pPr>
      <w:r w:rsidRPr="00DB25CC">
        <w:rPr>
          <w:sz w:val="20"/>
          <w:szCs w:val="20"/>
        </w:rPr>
        <w:t>Pianificazione ed esecuzione di piani di audit;</w:t>
      </w:r>
    </w:p>
    <w:p w:rsidR="00DB25CC" w:rsidRPr="00DB25CC" w:rsidRDefault="00DB25CC" w:rsidP="00DB25CC">
      <w:pPr>
        <w:numPr>
          <w:ilvl w:val="0"/>
          <w:numId w:val="6"/>
        </w:numPr>
        <w:spacing w:before="120" w:after="120" w:line="360" w:lineRule="auto"/>
        <w:jc w:val="both"/>
        <w:rPr>
          <w:sz w:val="20"/>
          <w:szCs w:val="20"/>
        </w:rPr>
      </w:pPr>
      <w:r w:rsidRPr="00DB25CC">
        <w:rPr>
          <w:sz w:val="20"/>
          <w:szCs w:val="20"/>
        </w:rPr>
        <w:t>Affiancamento all’Organismo di Vigilanza;</w:t>
      </w:r>
    </w:p>
    <w:p w:rsidR="00AD0122" w:rsidRDefault="00DB25CC" w:rsidP="00DB25CC">
      <w:pPr>
        <w:numPr>
          <w:ilvl w:val="0"/>
          <w:numId w:val="6"/>
        </w:numPr>
        <w:spacing w:before="120" w:after="120" w:line="360" w:lineRule="auto"/>
        <w:jc w:val="both"/>
        <w:rPr>
          <w:sz w:val="20"/>
          <w:szCs w:val="20"/>
        </w:rPr>
      </w:pPr>
      <w:r w:rsidRPr="00DB25CC">
        <w:rPr>
          <w:sz w:val="20"/>
          <w:szCs w:val="20"/>
        </w:rPr>
        <w:t>Aggiornamento periodico del manuale delle procedure.</w:t>
      </w:r>
    </w:p>
    <w:p w:rsidR="00A22A17" w:rsidRDefault="00A22A17" w:rsidP="00A22A17">
      <w:pPr>
        <w:jc w:val="both"/>
        <w:rPr>
          <w:b/>
        </w:rPr>
      </w:pPr>
    </w:p>
    <w:p w:rsidR="00A22A17" w:rsidRPr="00214FC7" w:rsidRDefault="00A22A17" w:rsidP="00214FC7">
      <w:pPr>
        <w:pStyle w:val="Titolo1"/>
        <w:rPr>
          <w:sz w:val="23"/>
          <w:szCs w:val="23"/>
        </w:rPr>
      </w:pPr>
      <w:bookmarkStart w:id="7" w:name="_Toc372193773"/>
      <w:r w:rsidRPr="00214FC7">
        <w:rPr>
          <w:sz w:val="23"/>
          <w:szCs w:val="23"/>
        </w:rPr>
        <w:t>7) RAPPORTI CON L’ESTERNO</w:t>
      </w:r>
      <w:bookmarkEnd w:id="7"/>
    </w:p>
    <w:p w:rsidR="006F6C46" w:rsidRPr="006F6C46" w:rsidRDefault="006F6C46" w:rsidP="006F6C46">
      <w:pPr>
        <w:spacing w:before="240" w:after="240" w:line="360" w:lineRule="auto"/>
        <w:ind w:left="567"/>
        <w:jc w:val="both"/>
        <w:rPr>
          <w:sz w:val="20"/>
          <w:szCs w:val="20"/>
          <w:u w:val="single"/>
        </w:rPr>
      </w:pPr>
      <w:r w:rsidRPr="006F6C46">
        <w:rPr>
          <w:sz w:val="20"/>
          <w:szCs w:val="20"/>
          <w:u w:val="single"/>
        </w:rPr>
        <w:t>Rapporti con le Istituzioni</w:t>
      </w:r>
    </w:p>
    <w:p w:rsidR="006F6C46" w:rsidRPr="006F6C46" w:rsidRDefault="00EF4696" w:rsidP="006F6C46">
      <w:pPr>
        <w:spacing w:before="120" w:after="120" w:line="360" w:lineRule="auto"/>
        <w:jc w:val="both"/>
        <w:rPr>
          <w:sz w:val="20"/>
          <w:szCs w:val="20"/>
        </w:rPr>
      </w:pPr>
      <w:r>
        <w:rPr>
          <w:sz w:val="20"/>
          <w:szCs w:val="20"/>
        </w:rPr>
        <w:t>Monterosa 2000</w:t>
      </w:r>
      <w:r w:rsidR="006F6C46" w:rsidRPr="006F6C46">
        <w:rPr>
          <w:sz w:val="20"/>
          <w:szCs w:val="20"/>
        </w:rPr>
        <w:t xml:space="preserve"> S.p.A. è consapevole </w:t>
      </w:r>
      <w:r w:rsidR="006F6C46">
        <w:rPr>
          <w:sz w:val="20"/>
          <w:szCs w:val="20"/>
        </w:rPr>
        <w:t xml:space="preserve">della rilevanza per lo sviluppo </w:t>
      </w:r>
      <w:r w:rsidR="006F6C46" w:rsidRPr="006F6C46">
        <w:rPr>
          <w:sz w:val="20"/>
          <w:szCs w:val="20"/>
        </w:rPr>
        <w:t xml:space="preserve">economico della </w:t>
      </w:r>
      <w:r w:rsidR="001C7F64">
        <w:rPr>
          <w:sz w:val="20"/>
          <w:szCs w:val="20"/>
        </w:rPr>
        <w:t xml:space="preserve">Valsesia nella </w:t>
      </w:r>
      <w:r w:rsidR="006F6C46" w:rsidRPr="006F6C46">
        <w:rPr>
          <w:sz w:val="20"/>
          <w:szCs w:val="20"/>
        </w:rPr>
        <w:t>Regione Piemonte delle attività ad ess</w:t>
      </w:r>
      <w:r w:rsidR="006F6C46">
        <w:rPr>
          <w:sz w:val="20"/>
          <w:szCs w:val="20"/>
        </w:rPr>
        <w:t xml:space="preserve">a demandate e delle conseguenti </w:t>
      </w:r>
      <w:r w:rsidR="006F6C46" w:rsidRPr="006F6C46">
        <w:rPr>
          <w:sz w:val="20"/>
          <w:szCs w:val="20"/>
        </w:rPr>
        <w:t>responsabilità assunte verso la collettività.</w:t>
      </w:r>
    </w:p>
    <w:p w:rsidR="006F6C46" w:rsidRPr="006F6C46" w:rsidRDefault="00EF4696" w:rsidP="006F6C46">
      <w:pPr>
        <w:spacing w:before="120" w:after="120" w:line="360" w:lineRule="auto"/>
        <w:jc w:val="both"/>
        <w:rPr>
          <w:sz w:val="20"/>
          <w:szCs w:val="20"/>
        </w:rPr>
      </w:pPr>
      <w:r>
        <w:rPr>
          <w:sz w:val="20"/>
          <w:szCs w:val="20"/>
        </w:rPr>
        <w:t>Monterosa 2000</w:t>
      </w:r>
      <w:r w:rsidR="006F6C46" w:rsidRPr="006F6C46">
        <w:rPr>
          <w:sz w:val="20"/>
          <w:szCs w:val="20"/>
        </w:rPr>
        <w:t xml:space="preserve"> S.p.A. mantiene con </w:t>
      </w:r>
      <w:r w:rsidR="006F6C46">
        <w:rPr>
          <w:sz w:val="20"/>
          <w:szCs w:val="20"/>
        </w:rPr>
        <w:t xml:space="preserve">le pubbliche Autorità relazioni </w:t>
      </w:r>
      <w:r w:rsidR="006F6C46" w:rsidRPr="006F6C46">
        <w:rPr>
          <w:sz w:val="20"/>
          <w:szCs w:val="20"/>
        </w:rPr>
        <w:t>ispirate alla piena e fattiva collaborazione, conformandosi</w:t>
      </w:r>
      <w:r w:rsidR="006F6C46">
        <w:rPr>
          <w:sz w:val="20"/>
          <w:szCs w:val="20"/>
        </w:rPr>
        <w:t xml:space="preserve"> ai provvedimenti assunti dagli </w:t>
      </w:r>
      <w:r w:rsidR="006F6C46" w:rsidRPr="006F6C46">
        <w:rPr>
          <w:sz w:val="20"/>
          <w:szCs w:val="20"/>
        </w:rPr>
        <w:t>organi preposti.</w:t>
      </w:r>
    </w:p>
    <w:p w:rsidR="006F6C46" w:rsidRPr="006F6C46" w:rsidRDefault="006F6C46" w:rsidP="006F6C46">
      <w:pPr>
        <w:spacing w:before="120" w:after="120" w:line="360" w:lineRule="auto"/>
        <w:jc w:val="both"/>
        <w:rPr>
          <w:sz w:val="20"/>
          <w:szCs w:val="20"/>
        </w:rPr>
      </w:pPr>
      <w:r w:rsidRPr="006F6C46">
        <w:rPr>
          <w:sz w:val="20"/>
          <w:szCs w:val="20"/>
        </w:rPr>
        <w:lastRenderedPageBreak/>
        <w:t>Le competenti funzioni aziendali mantengono i necessari rapporti con le Istituzioni.</w:t>
      </w:r>
    </w:p>
    <w:p w:rsidR="006F6C46" w:rsidRPr="006F6C46" w:rsidRDefault="006F6C46" w:rsidP="006F6C46">
      <w:pPr>
        <w:spacing w:before="120" w:after="120" w:line="360" w:lineRule="auto"/>
        <w:jc w:val="both"/>
        <w:rPr>
          <w:sz w:val="20"/>
          <w:szCs w:val="20"/>
        </w:rPr>
      </w:pPr>
      <w:r w:rsidRPr="006F6C46">
        <w:rPr>
          <w:sz w:val="20"/>
          <w:szCs w:val="20"/>
        </w:rPr>
        <w:t>A ciascuno dei dipendenti è richiesto di conformarsi ai medesimi principi di</w:t>
      </w:r>
      <w:r>
        <w:rPr>
          <w:sz w:val="20"/>
          <w:szCs w:val="20"/>
        </w:rPr>
        <w:t xml:space="preserve"> trasparenza, </w:t>
      </w:r>
      <w:r w:rsidRPr="006F6C46">
        <w:rPr>
          <w:sz w:val="20"/>
          <w:szCs w:val="20"/>
        </w:rPr>
        <w:t>osservanza degli obblighi e collaborazione con le Autorità.</w:t>
      </w:r>
    </w:p>
    <w:p w:rsidR="006F6C46" w:rsidRPr="006F6C46" w:rsidRDefault="006F6C46" w:rsidP="006F6C46">
      <w:pPr>
        <w:spacing w:before="120" w:after="120" w:line="360" w:lineRule="auto"/>
        <w:jc w:val="both"/>
        <w:rPr>
          <w:sz w:val="20"/>
          <w:szCs w:val="20"/>
        </w:rPr>
      </w:pPr>
      <w:r w:rsidRPr="006F6C46">
        <w:rPr>
          <w:sz w:val="20"/>
          <w:szCs w:val="20"/>
        </w:rPr>
        <w:t>Nei rapporti con pubblici funzionari il dipenden</w:t>
      </w:r>
      <w:r>
        <w:rPr>
          <w:sz w:val="20"/>
          <w:szCs w:val="20"/>
        </w:rPr>
        <w:t xml:space="preserve">te deve tenere un comportamento </w:t>
      </w:r>
      <w:r w:rsidRPr="006F6C46">
        <w:rPr>
          <w:sz w:val="20"/>
          <w:szCs w:val="20"/>
        </w:rPr>
        <w:t>ispirato alla massima correttezza ed integrità, evitando anche di dare l’</w:t>
      </w:r>
      <w:r>
        <w:rPr>
          <w:sz w:val="20"/>
          <w:szCs w:val="20"/>
        </w:rPr>
        <w:t xml:space="preserve">impressione di voler </w:t>
      </w:r>
      <w:r w:rsidRPr="006F6C46">
        <w:rPr>
          <w:sz w:val="20"/>
          <w:szCs w:val="20"/>
        </w:rPr>
        <w:t>influenzare impropriamente le decisioni o di richiedere trattamenti di favore.</w:t>
      </w:r>
    </w:p>
    <w:p w:rsidR="006F6C46" w:rsidRPr="006F6C46" w:rsidRDefault="006F6C46" w:rsidP="006F6C46">
      <w:pPr>
        <w:spacing w:before="120" w:after="120" w:line="360" w:lineRule="auto"/>
        <w:jc w:val="both"/>
        <w:rPr>
          <w:sz w:val="20"/>
          <w:szCs w:val="20"/>
        </w:rPr>
      </w:pPr>
      <w:r w:rsidRPr="006F6C46">
        <w:rPr>
          <w:sz w:val="20"/>
          <w:szCs w:val="20"/>
        </w:rPr>
        <w:t xml:space="preserve">Nei rapporti con pubblici funzionari con i quali </w:t>
      </w:r>
      <w:r>
        <w:rPr>
          <w:sz w:val="20"/>
          <w:szCs w:val="20"/>
        </w:rPr>
        <w:t xml:space="preserve">venga in contatto per motivi di </w:t>
      </w:r>
      <w:r w:rsidRPr="006F6C46">
        <w:rPr>
          <w:sz w:val="20"/>
          <w:szCs w:val="20"/>
        </w:rPr>
        <w:t>lavoro, il dipendente non può accettare omaggi di valo</w:t>
      </w:r>
      <w:r>
        <w:rPr>
          <w:sz w:val="20"/>
          <w:szCs w:val="20"/>
        </w:rPr>
        <w:t xml:space="preserve">re più che simbolico; grava sul </w:t>
      </w:r>
      <w:r w:rsidRPr="006F6C46">
        <w:rPr>
          <w:sz w:val="20"/>
          <w:szCs w:val="20"/>
        </w:rPr>
        <w:t>dipendente l’obbligo di informare il proprio responsabile gerar</w:t>
      </w:r>
      <w:r>
        <w:rPr>
          <w:sz w:val="20"/>
          <w:szCs w:val="20"/>
        </w:rPr>
        <w:t xml:space="preserve">chico delle offerte ricevute in </w:t>
      </w:r>
      <w:r w:rsidRPr="006F6C46">
        <w:rPr>
          <w:sz w:val="20"/>
          <w:szCs w:val="20"/>
        </w:rPr>
        <w:t>tal senso. E’ vietato offrire ed accettare indebiti compensi, om</w:t>
      </w:r>
      <w:r>
        <w:rPr>
          <w:sz w:val="20"/>
          <w:szCs w:val="20"/>
        </w:rPr>
        <w:t xml:space="preserve">aggi o trattamenti di favore di </w:t>
      </w:r>
      <w:r w:rsidRPr="006F6C46">
        <w:rPr>
          <w:sz w:val="20"/>
          <w:szCs w:val="20"/>
        </w:rPr>
        <w:t>valore più che simbolico e comunque estranei alle normali relazioni di cortesia, nell’</w:t>
      </w:r>
      <w:r>
        <w:rPr>
          <w:sz w:val="20"/>
          <w:szCs w:val="20"/>
        </w:rPr>
        <w:t xml:space="preserve">intento </w:t>
      </w:r>
      <w:r w:rsidRPr="006F6C46">
        <w:rPr>
          <w:sz w:val="20"/>
          <w:szCs w:val="20"/>
        </w:rPr>
        <w:t xml:space="preserve">di favorire illecitamente gli interessi di </w:t>
      </w:r>
      <w:r w:rsidR="00EF4696">
        <w:rPr>
          <w:sz w:val="20"/>
          <w:szCs w:val="20"/>
        </w:rPr>
        <w:t>Monterosa 2000</w:t>
      </w:r>
      <w:r w:rsidRPr="006F6C46">
        <w:rPr>
          <w:sz w:val="20"/>
          <w:szCs w:val="20"/>
        </w:rPr>
        <w:t xml:space="preserve"> S.p.A.</w:t>
      </w:r>
    </w:p>
    <w:p w:rsidR="006F6C46" w:rsidRPr="006F6C46" w:rsidRDefault="006F6C46" w:rsidP="006F6C46">
      <w:pPr>
        <w:spacing w:before="240" w:after="240" w:line="360" w:lineRule="auto"/>
        <w:ind w:left="567"/>
        <w:jc w:val="both"/>
        <w:rPr>
          <w:sz w:val="20"/>
          <w:szCs w:val="20"/>
          <w:u w:val="single"/>
        </w:rPr>
      </w:pPr>
      <w:r w:rsidRPr="006F6C46">
        <w:rPr>
          <w:sz w:val="20"/>
          <w:szCs w:val="20"/>
          <w:u w:val="single"/>
        </w:rPr>
        <w:t>Rapporti con clienti e fornitori</w:t>
      </w:r>
    </w:p>
    <w:p w:rsidR="006F6C46" w:rsidRPr="006F6C46" w:rsidRDefault="006F6C46" w:rsidP="006F6C46">
      <w:pPr>
        <w:spacing w:before="120" w:after="120" w:line="360" w:lineRule="auto"/>
        <w:jc w:val="both"/>
        <w:rPr>
          <w:sz w:val="20"/>
          <w:szCs w:val="20"/>
        </w:rPr>
      </w:pPr>
      <w:r w:rsidRPr="006F6C46">
        <w:rPr>
          <w:sz w:val="20"/>
          <w:szCs w:val="20"/>
        </w:rPr>
        <w:t>Sono di primario interesse aziendale:</w:t>
      </w:r>
    </w:p>
    <w:p w:rsidR="006F6C46" w:rsidRPr="006F6C46" w:rsidRDefault="006F6C46" w:rsidP="006F6C46">
      <w:pPr>
        <w:numPr>
          <w:ilvl w:val="0"/>
          <w:numId w:val="7"/>
        </w:numPr>
        <w:spacing w:before="120" w:after="120" w:line="360" w:lineRule="auto"/>
        <w:ind w:left="284" w:hanging="284"/>
        <w:jc w:val="both"/>
        <w:rPr>
          <w:sz w:val="20"/>
          <w:szCs w:val="20"/>
        </w:rPr>
      </w:pPr>
      <w:proofErr w:type="gramStart"/>
      <w:r w:rsidRPr="006F6C46">
        <w:rPr>
          <w:sz w:val="20"/>
          <w:szCs w:val="20"/>
        </w:rPr>
        <w:t>la</w:t>
      </w:r>
      <w:proofErr w:type="gramEnd"/>
      <w:r w:rsidRPr="006F6C46">
        <w:rPr>
          <w:sz w:val="20"/>
          <w:szCs w:val="20"/>
        </w:rPr>
        <w:t xml:space="preserve"> piena soddisfazione delle esigenze del cliente destinatario della prestazione messa in</w:t>
      </w:r>
      <w:r>
        <w:rPr>
          <w:sz w:val="20"/>
          <w:szCs w:val="20"/>
        </w:rPr>
        <w:t xml:space="preserve"> </w:t>
      </w:r>
      <w:r w:rsidRPr="006F6C46">
        <w:rPr>
          <w:sz w:val="20"/>
          <w:szCs w:val="20"/>
        </w:rPr>
        <w:t xml:space="preserve">atto da </w:t>
      </w:r>
      <w:r w:rsidR="00EF4696">
        <w:rPr>
          <w:sz w:val="20"/>
          <w:szCs w:val="20"/>
        </w:rPr>
        <w:t>Monterosa 2000</w:t>
      </w:r>
      <w:r w:rsidRPr="006F6C46">
        <w:rPr>
          <w:sz w:val="20"/>
          <w:szCs w:val="20"/>
        </w:rPr>
        <w:t xml:space="preserve"> </w:t>
      </w:r>
      <w:proofErr w:type="spellStart"/>
      <w:r w:rsidRPr="006F6C46">
        <w:rPr>
          <w:sz w:val="20"/>
          <w:szCs w:val="20"/>
        </w:rPr>
        <w:t>S.p.A</w:t>
      </w:r>
      <w:proofErr w:type="spellEnd"/>
      <w:r w:rsidRPr="006F6C46">
        <w:rPr>
          <w:sz w:val="20"/>
          <w:szCs w:val="20"/>
        </w:rPr>
        <w:t>;</w:t>
      </w:r>
    </w:p>
    <w:p w:rsidR="006F6C46" w:rsidRPr="006F6C46" w:rsidRDefault="006F6C46" w:rsidP="006F6C46">
      <w:pPr>
        <w:numPr>
          <w:ilvl w:val="0"/>
          <w:numId w:val="7"/>
        </w:numPr>
        <w:spacing w:before="120" w:after="120" w:line="360" w:lineRule="auto"/>
        <w:ind w:left="284" w:hanging="284"/>
        <w:jc w:val="both"/>
        <w:rPr>
          <w:sz w:val="20"/>
          <w:szCs w:val="20"/>
        </w:rPr>
      </w:pPr>
      <w:proofErr w:type="gramStart"/>
      <w:r w:rsidRPr="006F6C46">
        <w:rPr>
          <w:sz w:val="20"/>
          <w:szCs w:val="20"/>
        </w:rPr>
        <w:t>la</w:t>
      </w:r>
      <w:proofErr w:type="gramEnd"/>
      <w:r w:rsidRPr="006F6C46">
        <w:rPr>
          <w:sz w:val="20"/>
          <w:szCs w:val="20"/>
        </w:rPr>
        <w:t xml:space="preserve"> creazione di un solido rapporto con il cliente, ispirato all</w:t>
      </w:r>
      <w:r>
        <w:rPr>
          <w:sz w:val="20"/>
          <w:szCs w:val="20"/>
        </w:rPr>
        <w:t xml:space="preserve">a cortesia, alla correttezza ed </w:t>
      </w:r>
      <w:r w:rsidRPr="006F6C46">
        <w:rPr>
          <w:sz w:val="20"/>
          <w:szCs w:val="20"/>
        </w:rPr>
        <w:t>all’efficienza;</w:t>
      </w:r>
    </w:p>
    <w:p w:rsidR="006F6C46" w:rsidRPr="006F6C46" w:rsidRDefault="006F6C46" w:rsidP="006F6C46">
      <w:pPr>
        <w:numPr>
          <w:ilvl w:val="0"/>
          <w:numId w:val="7"/>
        </w:numPr>
        <w:spacing w:before="120" w:after="120" w:line="360" w:lineRule="auto"/>
        <w:ind w:left="284" w:hanging="284"/>
        <w:jc w:val="both"/>
        <w:rPr>
          <w:sz w:val="20"/>
          <w:szCs w:val="20"/>
        </w:rPr>
      </w:pPr>
      <w:proofErr w:type="gramStart"/>
      <w:r w:rsidRPr="006F6C46">
        <w:rPr>
          <w:sz w:val="20"/>
          <w:szCs w:val="20"/>
        </w:rPr>
        <w:t>il</w:t>
      </w:r>
      <w:proofErr w:type="gramEnd"/>
      <w:r w:rsidRPr="006F6C46">
        <w:rPr>
          <w:sz w:val="20"/>
          <w:szCs w:val="20"/>
        </w:rPr>
        <w:t xml:space="preserve"> mantenimento di un atteggiamento professionale leale e</w:t>
      </w:r>
      <w:r>
        <w:rPr>
          <w:sz w:val="20"/>
          <w:szCs w:val="20"/>
        </w:rPr>
        <w:t xml:space="preserve"> collaborativo nei riguardi del </w:t>
      </w:r>
      <w:r w:rsidRPr="006F6C46">
        <w:rPr>
          <w:sz w:val="20"/>
          <w:szCs w:val="20"/>
        </w:rPr>
        <w:t>cliente, che deve in particolare essere posto in c</w:t>
      </w:r>
      <w:r>
        <w:rPr>
          <w:sz w:val="20"/>
          <w:szCs w:val="20"/>
        </w:rPr>
        <w:t xml:space="preserve">ondizioni di assumere decisioni </w:t>
      </w:r>
      <w:r w:rsidRPr="006F6C46">
        <w:rPr>
          <w:sz w:val="20"/>
          <w:szCs w:val="20"/>
        </w:rPr>
        <w:t>consapevoli e informate.</w:t>
      </w:r>
    </w:p>
    <w:p w:rsidR="00A22A17" w:rsidRDefault="00EF4696" w:rsidP="006F6C46">
      <w:pPr>
        <w:spacing w:before="120" w:after="120" w:line="360" w:lineRule="auto"/>
        <w:jc w:val="both"/>
        <w:rPr>
          <w:sz w:val="20"/>
          <w:szCs w:val="20"/>
        </w:rPr>
      </w:pPr>
      <w:r>
        <w:rPr>
          <w:sz w:val="20"/>
          <w:szCs w:val="20"/>
        </w:rPr>
        <w:t>Monterosa 2000</w:t>
      </w:r>
      <w:r w:rsidR="006F6C46" w:rsidRPr="006F6C46">
        <w:rPr>
          <w:sz w:val="20"/>
          <w:szCs w:val="20"/>
        </w:rPr>
        <w:t xml:space="preserve"> S.p.A. non ha preclusioni </w:t>
      </w:r>
      <w:r w:rsidR="006F6C46">
        <w:rPr>
          <w:sz w:val="20"/>
          <w:szCs w:val="20"/>
        </w:rPr>
        <w:t xml:space="preserve">verso alcun cliente o categoria </w:t>
      </w:r>
      <w:r w:rsidR="006F6C46" w:rsidRPr="006F6C46">
        <w:rPr>
          <w:sz w:val="20"/>
          <w:szCs w:val="20"/>
        </w:rPr>
        <w:t>di clienti e non intrattiene relazioni, in modo diretto o indiret</w:t>
      </w:r>
      <w:r w:rsidR="006F6C46">
        <w:rPr>
          <w:sz w:val="20"/>
          <w:szCs w:val="20"/>
        </w:rPr>
        <w:t xml:space="preserve">to, con persone delle quali sia </w:t>
      </w:r>
      <w:r w:rsidR="006F6C46" w:rsidRPr="006F6C46">
        <w:rPr>
          <w:sz w:val="20"/>
          <w:szCs w:val="20"/>
        </w:rPr>
        <w:t>conosciuta o sospettata l’appartenenza ad organizzazioni c</w:t>
      </w:r>
      <w:r w:rsidR="006F6C46">
        <w:rPr>
          <w:sz w:val="20"/>
          <w:szCs w:val="20"/>
        </w:rPr>
        <w:t xml:space="preserve">riminali o comunque operanti al </w:t>
      </w:r>
      <w:r w:rsidR="006F6C46" w:rsidRPr="006F6C46">
        <w:rPr>
          <w:sz w:val="20"/>
          <w:szCs w:val="20"/>
        </w:rPr>
        <w:t>di fuori delle liceità.</w:t>
      </w:r>
    </w:p>
    <w:p w:rsidR="006F6C46" w:rsidRPr="006F6C46" w:rsidRDefault="006F6C46" w:rsidP="006F6C46">
      <w:pPr>
        <w:spacing w:before="120" w:after="120" w:line="360" w:lineRule="auto"/>
        <w:jc w:val="both"/>
        <w:rPr>
          <w:sz w:val="20"/>
          <w:szCs w:val="20"/>
        </w:rPr>
      </w:pPr>
      <w:r w:rsidRPr="006F6C46">
        <w:rPr>
          <w:sz w:val="20"/>
          <w:szCs w:val="20"/>
        </w:rPr>
        <w:t>Correttezza, professionalità, efficienza, serietà e affidab</w:t>
      </w:r>
      <w:r>
        <w:rPr>
          <w:sz w:val="20"/>
          <w:szCs w:val="20"/>
        </w:rPr>
        <w:t xml:space="preserve">ilità costituiscono la base per </w:t>
      </w:r>
      <w:r w:rsidRPr="006F6C46">
        <w:rPr>
          <w:sz w:val="20"/>
          <w:szCs w:val="20"/>
        </w:rPr>
        <w:t>l’instaurazione di un valido rapporto anche con fornitori e colla</w:t>
      </w:r>
      <w:r>
        <w:rPr>
          <w:sz w:val="20"/>
          <w:szCs w:val="20"/>
        </w:rPr>
        <w:t xml:space="preserve">boratori esterni, la cui scelta </w:t>
      </w:r>
      <w:r w:rsidRPr="006F6C46">
        <w:rPr>
          <w:sz w:val="20"/>
          <w:szCs w:val="20"/>
        </w:rPr>
        <w:t>viene operata in funzione di valutazioni basate su elementi di</w:t>
      </w:r>
      <w:r>
        <w:rPr>
          <w:sz w:val="20"/>
          <w:szCs w:val="20"/>
        </w:rPr>
        <w:t xml:space="preserve"> riferimento oggettivi. È fatto </w:t>
      </w:r>
      <w:r w:rsidRPr="006F6C46">
        <w:rPr>
          <w:sz w:val="20"/>
          <w:szCs w:val="20"/>
        </w:rPr>
        <w:t xml:space="preserve">obbligo ai dipendenti di </w:t>
      </w:r>
      <w:r w:rsidR="00EF4696">
        <w:rPr>
          <w:sz w:val="20"/>
          <w:szCs w:val="20"/>
        </w:rPr>
        <w:t>Monterosa 2000</w:t>
      </w:r>
      <w:r w:rsidRPr="006F6C46">
        <w:rPr>
          <w:sz w:val="20"/>
          <w:szCs w:val="20"/>
        </w:rPr>
        <w:t xml:space="preserve"> S.p.A. di assicurare par</w:t>
      </w:r>
      <w:r>
        <w:rPr>
          <w:sz w:val="20"/>
          <w:szCs w:val="20"/>
        </w:rPr>
        <w:t xml:space="preserve">i opportunità </w:t>
      </w:r>
      <w:r w:rsidRPr="006F6C46">
        <w:rPr>
          <w:sz w:val="20"/>
          <w:szCs w:val="20"/>
        </w:rPr>
        <w:t>alle azienda fornitrici in possesso dei requisiti richiesti.</w:t>
      </w:r>
    </w:p>
    <w:p w:rsidR="006F6C46" w:rsidRPr="006F6C46" w:rsidRDefault="006F6C46" w:rsidP="006F6C46">
      <w:pPr>
        <w:spacing w:before="120" w:after="120" w:line="360" w:lineRule="auto"/>
        <w:jc w:val="both"/>
        <w:rPr>
          <w:sz w:val="20"/>
          <w:szCs w:val="20"/>
        </w:rPr>
      </w:pPr>
      <w:r w:rsidRPr="006F6C46">
        <w:rPr>
          <w:sz w:val="20"/>
          <w:szCs w:val="20"/>
        </w:rPr>
        <w:t>La selezione dei fornitori e la determinazione delle condizioni d’</w:t>
      </w:r>
      <w:r>
        <w:rPr>
          <w:sz w:val="20"/>
          <w:szCs w:val="20"/>
        </w:rPr>
        <w:t xml:space="preserve">acquisto devono </w:t>
      </w:r>
      <w:r w:rsidRPr="006F6C46">
        <w:rPr>
          <w:sz w:val="20"/>
          <w:szCs w:val="20"/>
        </w:rPr>
        <w:t>avvenire ai sensi del “Regolamento per l’acquisizione in economia di beni e servizi”</w:t>
      </w:r>
      <w:r>
        <w:rPr>
          <w:sz w:val="20"/>
          <w:szCs w:val="20"/>
        </w:rPr>
        <w:t xml:space="preserve"> e del </w:t>
      </w:r>
      <w:r w:rsidRPr="006F6C46">
        <w:rPr>
          <w:sz w:val="20"/>
          <w:szCs w:val="20"/>
        </w:rPr>
        <w:t>“Regolamento per il conferimento di incarichi professionali”</w:t>
      </w:r>
      <w:r>
        <w:rPr>
          <w:sz w:val="20"/>
          <w:szCs w:val="20"/>
        </w:rPr>
        <w:t xml:space="preserve">, così come approvati dal </w:t>
      </w:r>
      <w:r w:rsidRPr="006F6C46">
        <w:rPr>
          <w:sz w:val="20"/>
          <w:szCs w:val="20"/>
        </w:rPr>
        <w:t xml:space="preserve">Consiglio di Amministrazione e devono essere basate su </w:t>
      </w:r>
      <w:r>
        <w:rPr>
          <w:sz w:val="20"/>
          <w:szCs w:val="20"/>
        </w:rPr>
        <w:t xml:space="preserve">una valutazione obiettiva della </w:t>
      </w:r>
      <w:r w:rsidRPr="006F6C46">
        <w:rPr>
          <w:sz w:val="20"/>
          <w:szCs w:val="20"/>
        </w:rPr>
        <w:t>qualità, dell’utilità, del prezzo dei beni e servizi chiesti, della capacità della contropa</w:t>
      </w:r>
      <w:r>
        <w:rPr>
          <w:sz w:val="20"/>
          <w:szCs w:val="20"/>
        </w:rPr>
        <w:t xml:space="preserve">rte di </w:t>
      </w:r>
      <w:r w:rsidRPr="006F6C46">
        <w:rPr>
          <w:sz w:val="20"/>
          <w:szCs w:val="20"/>
        </w:rPr>
        <w:t>fornire e garantire tempestivamente beni e servizi di li</w:t>
      </w:r>
      <w:r>
        <w:rPr>
          <w:sz w:val="20"/>
          <w:szCs w:val="20"/>
        </w:rPr>
        <w:t xml:space="preserve">vello adeguato alle esigenze di </w:t>
      </w:r>
      <w:r w:rsidR="00EF4696">
        <w:rPr>
          <w:sz w:val="20"/>
          <w:szCs w:val="20"/>
        </w:rPr>
        <w:t>Monterosa 2000</w:t>
      </w:r>
      <w:r w:rsidRPr="006F6C46">
        <w:rPr>
          <w:sz w:val="20"/>
          <w:szCs w:val="20"/>
        </w:rPr>
        <w:t xml:space="preserve"> , nonché della sua integrità e solidità.</w:t>
      </w:r>
    </w:p>
    <w:p w:rsidR="006F6C46" w:rsidRPr="006F6C46" w:rsidRDefault="00EF4696" w:rsidP="006F6C46">
      <w:pPr>
        <w:spacing w:before="120" w:after="120" w:line="360" w:lineRule="auto"/>
        <w:jc w:val="both"/>
        <w:rPr>
          <w:sz w:val="20"/>
          <w:szCs w:val="20"/>
        </w:rPr>
      </w:pPr>
      <w:r>
        <w:rPr>
          <w:sz w:val="20"/>
          <w:szCs w:val="20"/>
        </w:rPr>
        <w:lastRenderedPageBreak/>
        <w:t>Monterosa 2000</w:t>
      </w:r>
      <w:r w:rsidR="006F6C46" w:rsidRPr="006F6C46">
        <w:rPr>
          <w:sz w:val="20"/>
          <w:szCs w:val="20"/>
        </w:rPr>
        <w:t xml:space="preserve"> S.p.A. è disponibile alla </w:t>
      </w:r>
      <w:r w:rsidR="006F6C46">
        <w:rPr>
          <w:sz w:val="20"/>
          <w:szCs w:val="20"/>
        </w:rPr>
        <w:t xml:space="preserve">ricerca di soluzioni amichevoli </w:t>
      </w:r>
      <w:r w:rsidR="006F6C46" w:rsidRPr="006F6C46">
        <w:rPr>
          <w:sz w:val="20"/>
          <w:szCs w:val="20"/>
        </w:rPr>
        <w:t>ai problemi che dovessero insorgere con il cliente, nella prosp</w:t>
      </w:r>
      <w:r w:rsidR="006F6C46">
        <w:rPr>
          <w:sz w:val="20"/>
          <w:szCs w:val="20"/>
        </w:rPr>
        <w:t xml:space="preserve">ettiva di superare le posizioni </w:t>
      </w:r>
      <w:r w:rsidR="006F6C46" w:rsidRPr="006F6C46">
        <w:rPr>
          <w:sz w:val="20"/>
          <w:szCs w:val="20"/>
        </w:rPr>
        <w:t>divergenti e di addivenire ad una loro conciliazione. Analogo</w:t>
      </w:r>
      <w:r w:rsidR="006F6C46">
        <w:rPr>
          <w:sz w:val="20"/>
          <w:szCs w:val="20"/>
        </w:rPr>
        <w:t xml:space="preserve"> spirito informa il rapporto di </w:t>
      </w:r>
      <w:r>
        <w:rPr>
          <w:sz w:val="20"/>
          <w:szCs w:val="20"/>
        </w:rPr>
        <w:t>Monterosa 2000</w:t>
      </w:r>
      <w:r w:rsidR="006F6C46" w:rsidRPr="006F6C46">
        <w:rPr>
          <w:sz w:val="20"/>
          <w:szCs w:val="20"/>
        </w:rPr>
        <w:t xml:space="preserve"> S.p.A. con i propri fornitori e collaboratori esterni; è peraltro</w:t>
      </w:r>
    </w:p>
    <w:p w:rsidR="006F6C46" w:rsidRPr="006F6C46" w:rsidRDefault="006F6C46" w:rsidP="006F6C46">
      <w:pPr>
        <w:spacing w:before="120" w:after="120" w:line="360" w:lineRule="auto"/>
        <w:jc w:val="both"/>
        <w:rPr>
          <w:sz w:val="20"/>
          <w:szCs w:val="20"/>
        </w:rPr>
      </w:pPr>
      <w:proofErr w:type="gramStart"/>
      <w:r w:rsidRPr="006F6C46">
        <w:rPr>
          <w:sz w:val="20"/>
          <w:szCs w:val="20"/>
        </w:rPr>
        <w:t>fatto</w:t>
      </w:r>
      <w:proofErr w:type="gramEnd"/>
      <w:r w:rsidRPr="006F6C46">
        <w:rPr>
          <w:sz w:val="20"/>
          <w:szCs w:val="20"/>
        </w:rPr>
        <w:t xml:space="preserve"> obbligo ai dipendenti di segnalare tempestivamente all</w:t>
      </w:r>
      <w:r>
        <w:rPr>
          <w:sz w:val="20"/>
          <w:szCs w:val="20"/>
        </w:rPr>
        <w:t xml:space="preserve">e funzioni competenti eventuali </w:t>
      </w:r>
      <w:r w:rsidRPr="006F6C46">
        <w:rPr>
          <w:sz w:val="20"/>
          <w:szCs w:val="20"/>
        </w:rPr>
        <w:t>problemi di rilievo insorti, al fine di consentire l’adozione d</w:t>
      </w:r>
      <w:r>
        <w:rPr>
          <w:sz w:val="20"/>
          <w:szCs w:val="20"/>
        </w:rPr>
        <w:t xml:space="preserve">elle misure volta per volta più </w:t>
      </w:r>
      <w:r w:rsidRPr="006F6C46">
        <w:rPr>
          <w:sz w:val="20"/>
          <w:szCs w:val="20"/>
        </w:rPr>
        <w:t>opportune.</w:t>
      </w:r>
    </w:p>
    <w:p w:rsidR="006F6C46" w:rsidRPr="006F6C46" w:rsidRDefault="006F6C46" w:rsidP="006F6C46">
      <w:pPr>
        <w:spacing w:before="120" w:after="120" w:line="360" w:lineRule="auto"/>
        <w:jc w:val="both"/>
        <w:rPr>
          <w:sz w:val="20"/>
          <w:szCs w:val="20"/>
        </w:rPr>
      </w:pPr>
      <w:r w:rsidRPr="006F6C46">
        <w:rPr>
          <w:sz w:val="20"/>
          <w:szCs w:val="20"/>
        </w:rPr>
        <w:t>Il compenso da corrispondere deve essere commisura</w:t>
      </w:r>
      <w:r>
        <w:rPr>
          <w:sz w:val="20"/>
          <w:szCs w:val="20"/>
        </w:rPr>
        <w:t xml:space="preserve">to alla prestazione indicata in </w:t>
      </w:r>
      <w:r w:rsidRPr="006F6C46">
        <w:rPr>
          <w:sz w:val="20"/>
          <w:szCs w:val="20"/>
        </w:rPr>
        <w:t>contratto ed i pagamenti non potranno essere effettua</w:t>
      </w:r>
      <w:r>
        <w:rPr>
          <w:sz w:val="20"/>
          <w:szCs w:val="20"/>
        </w:rPr>
        <w:t xml:space="preserve">ti ad un soggetto diverso dalla </w:t>
      </w:r>
      <w:r w:rsidRPr="006F6C46">
        <w:rPr>
          <w:sz w:val="20"/>
          <w:szCs w:val="20"/>
        </w:rPr>
        <w:t>controparte contrattuale, né in un paese terzo rispetto a quello delle parti.</w:t>
      </w:r>
    </w:p>
    <w:p w:rsidR="004C2EA6" w:rsidRDefault="006F6C46" w:rsidP="006F6C46">
      <w:pPr>
        <w:spacing w:before="120" w:after="120" w:line="360" w:lineRule="auto"/>
        <w:jc w:val="both"/>
        <w:rPr>
          <w:sz w:val="20"/>
          <w:szCs w:val="20"/>
        </w:rPr>
      </w:pPr>
      <w:r w:rsidRPr="006F6C46">
        <w:rPr>
          <w:sz w:val="20"/>
          <w:szCs w:val="20"/>
        </w:rPr>
        <w:t>Nei rapporti con clienti e fornitori o con altri sog</w:t>
      </w:r>
      <w:r>
        <w:rPr>
          <w:sz w:val="20"/>
          <w:szCs w:val="20"/>
        </w:rPr>
        <w:t xml:space="preserve">getti con i quali vengano in </w:t>
      </w:r>
      <w:r w:rsidRPr="006F6C46">
        <w:rPr>
          <w:sz w:val="20"/>
          <w:szCs w:val="20"/>
        </w:rPr>
        <w:t>contatto per motivi di lavoro, i vertici aziendali ed i dipende</w:t>
      </w:r>
      <w:r>
        <w:rPr>
          <w:sz w:val="20"/>
          <w:szCs w:val="20"/>
        </w:rPr>
        <w:t xml:space="preserve">nti non possono né accettare né </w:t>
      </w:r>
      <w:r w:rsidRPr="006F6C46">
        <w:rPr>
          <w:sz w:val="20"/>
          <w:szCs w:val="20"/>
        </w:rPr>
        <w:t>offrire omaggi di valore più che simbolico, così come contemplato all’</w:t>
      </w:r>
      <w:r>
        <w:rPr>
          <w:sz w:val="20"/>
          <w:szCs w:val="20"/>
        </w:rPr>
        <w:t xml:space="preserve">interno del Modello di </w:t>
      </w:r>
      <w:r w:rsidRPr="006F6C46">
        <w:rPr>
          <w:sz w:val="20"/>
          <w:szCs w:val="20"/>
        </w:rPr>
        <w:t>Organizzazione, Gestione e Controllo, adottato ai sensi de</w:t>
      </w:r>
      <w:r>
        <w:rPr>
          <w:sz w:val="20"/>
          <w:szCs w:val="20"/>
        </w:rPr>
        <w:t xml:space="preserve">l decreto Legislativo 231/2001; </w:t>
      </w:r>
      <w:r w:rsidRPr="006F6C46">
        <w:rPr>
          <w:sz w:val="20"/>
          <w:szCs w:val="20"/>
        </w:rPr>
        <w:t>grava sul dipendente l’obbligo di informare il proprio Respon</w:t>
      </w:r>
      <w:r>
        <w:rPr>
          <w:sz w:val="20"/>
          <w:szCs w:val="20"/>
        </w:rPr>
        <w:t xml:space="preserve">sabile gerarchico delle offerte </w:t>
      </w:r>
      <w:r w:rsidRPr="006F6C46">
        <w:rPr>
          <w:sz w:val="20"/>
          <w:szCs w:val="20"/>
        </w:rPr>
        <w:t>ricevute in tal senso. Analogamente, è vietato offrire o accettare indebi</w:t>
      </w:r>
      <w:r>
        <w:rPr>
          <w:sz w:val="20"/>
          <w:szCs w:val="20"/>
        </w:rPr>
        <w:t xml:space="preserve">ti compensi, omaggi o </w:t>
      </w:r>
      <w:r w:rsidRPr="006F6C46">
        <w:rPr>
          <w:sz w:val="20"/>
          <w:szCs w:val="20"/>
        </w:rPr>
        <w:t xml:space="preserve">trattamenti di favore di valore più che simbolico e comunque </w:t>
      </w:r>
      <w:r>
        <w:rPr>
          <w:sz w:val="20"/>
          <w:szCs w:val="20"/>
        </w:rPr>
        <w:t xml:space="preserve">estranei alle normali relazioni </w:t>
      </w:r>
      <w:r w:rsidRPr="006F6C46">
        <w:rPr>
          <w:sz w:val="20"/>
          <w:szCs w:val="20"/>
        </w:rPr>
        <w:t>di cortesia, nell’intento di favorire illecitamente gli interess</w:t>
      </w:r>
      <w:r>
        <w:rPr>
          <w:sz w:val="20"/>
          <w:szCs w:val="20"/>
        </w:rPr>
        <w:t xml:space="preserve">i di </w:t>
      </w:r>
      <w:r w:rsidR="00EF4696">
        <w:rPr>
          <w:sz w:val="20"/>
          <w:szCs w:val="20"/>
        </w:rPr>
        <w:t>Monterosa 2000</w:t>
      </w:r>
      <w:r>
        <w:rPr>
          <w:sz w:val="20"/>
          <w:szCs w:val="20"/>
        </w:rPr>
        <w:t xml:space="preserve"> </w:t>
      </w:r>
      <w:proofErr w:type="gramStart"/>
      <w:r w:rsidRPr="006F6C46">
        <w:rPr>
          <w:sz w:val="20"/>
          <w:szCs w:val="20"/>
        </w:rPr>
        <w:t>S.p.A..</w:t>
      </w:r>
      <w:proofErr w:type="gramEnd"/>
    </w:p>
    <w:p w:rsidR="004C2EA6" w:rsidRPr="004C2EA6" w:rsidRDefault="004C2EA6" w:rsidP="004C2EA6">
      <w:pPr>
        <w:spacing w:before="240" w:after="240" w:line="360" w:lineRule="auto"/>
        <w:ind w:left="567"/>
        <w:jc w:val="both"/>
        <w:rPr>
          <w:sz w:val="20"/>
          <w:szCs w:val="20"/>
          <w:u w:val="single"/>
        </w:rPr>
      </w:pPr>
      <w:r w:rsidRPr="004C2EA6">
        <w:rPr>
          <w:sz w:val="20"/>
          <w:szCs w:val="20"/>
          <w:u w:val="single"/>
        </w:rPr>
        <w:t>Rapporti con organizzazioni politiche</w:t>
      </w:r>
    </w:p>
    <w:p w:rsidR="004C2EA6" w:rsidRDefault="004C2EA6" w:rsidP="004C2EA6">
      <w:pPr>
        <w:spacing w:before="120" w:after="120" w:line="360" w:lineRule="auto"/>
        <w:jc w:val="both"/>
        <w:rPr>
          <w:sz w:val="20"/>
          <w:szCs w:val="20"/>
        </w:rPr>
      </w:pPr>
      <w:r w:rsidRPr="004C2EA6">
        <w:rPr>
          <w:sz w:val="20"/>
          <w:szCs w:val="20"/>
        </w:rPr>
        <w:t xml:space="preserve">Fermo il rispetto delle normative specifiche applicabili, </w:t>
      </w:r>
      <w:r w:rsidR="00EF4696">
        <w:rPr>
          <w:sz w:val="20"/>
          <w:szCs w:val="20"/>
        </w:rPr>
        <w:t>Monterosa 2000</w:t>
      </w:r>
      <w:r>
        <w:rPr>
          <w:sz w:val="20"/>
          <w:szCs w:val="20"/>
        </w:rPr>
        <w:t xml:space="preserve"> </w:t>
      </w:r>
      <w:r w:rsidRPr="004C2EA6">
        <w:rPr>
          <w:sz w:val="20"/>
          <w:szCs w:val="20"/>
        </w:rPr>
        <w:t>S.p.A. non eroga contributi, diretti o indiretti e sotto qualsia</w:t>
      </w:r>
      <w:r>
        <w:rPr>
          <w:sz w:val="20"/>
          <w:szCs w:val="20"/>
        </w:rPr>
        <w:t xml:space="preserve">si forma, a partiti, movimenti, </w:t>
      </w:r>
      <w:r w:rsidRPr="004C2EA6">
        <w:rPr>
          <w:sz w:val="20"/>
          <w:szCs w:val="20"/>
        </w:rPr>
        <w:t>comitati, associazioni o altri organismi di natura politica o sindacale, né a loro rappresentanti</w:t>
      </w:r>
      <w:r>
        <w:rPr>
          <w:sz w:val="20"/>
          <w:szCs w:val="20"/>
        </w:rPr>
        <w:t xml:space="preserve"> </w:t>
      </w:r>
      <w:r w:rsidRPr="004C2EA6">
        <w:rPr>
          <w:sz w:val="20"/>
          <w:szCs w:val="20"/>
        </w:rPr>
        <w:t>o candidati.</w:t>
      </w:r>
    </w:p>
    <w:p w:rsidR="004C2EA6" w:rsidRPr="004C2EA6" w:rsidRDefault="001C7F64" w:rsidP="004C2EA6">
      <w:pPr>
        <w:spacing w:before="240" w:after="240" w:line="360" w:lineRule="auto"/>
        <w:ind w:left="567"/>
        <w:jc w:val="both"/>
        <w:rPr>
          <w:sz w:val="20"/>
          <w:szCs w:val="20"/>
          <w:u w:val="single"/>
        </w:rPr>
      </w:pPr>
      <w:r>
        <w:rPr>
          <w:sz w:val="20"/>
          <w:szCs w:val="20"/>
          <w:u w:val="single"/>
        </w:rPr>
        <w:t>Rapporti con società partecipanti</w:t>
      </w:r>
    </w:p>
    <w:p w:rsidR="004C2EA6" w:rsidRPr="004C2EA6" w:rsidRDefault="001C7F64" w:rsidP="004C2EA6">
      <w:pPr>
        <w:spacing w:before="120" w:after="120" w:line="360" w:lineRule="auto"/>
        <w:jc w:val="both"/>
        <w:rPr>
          <w:sz w:val="20"/>
          <w:szCs w:val="20"/>
        </w:rPr>
      </w:pPr>
      <w:r>
        <w:rPr>
          <w:sz w:val="20"/>
          <w:szCs w:val="20"/>
        </w:rPr>
        <w:t>Finpiemonte Partecipazioni S.p.A.</w:t>
      </w:r>
      <w:r w:rsidR="004C2EA6" w:rsidRPr="004C2EA6">
        <w:rPr>
          <w:sz w:val="20"/>
          <w:szCs w:val="20"/>
        </w:rPr>
        <w:t>, per lo svolgimento</w:t>
      </w:r>
      <w:r w:rsidR="004C2EA6">
        <w:rPr>
          <w:sz w:val="20"/>
          <w:szCs w:val="20"/>
        </w:rPr>
        <w:t xml:space="preserve"> della propria attività, agisce </w:t>
      </w:r>
      <w:r w:rsidR="004C2EA6" w:rsidRPr="004C2EA6">
        <w:rPr>
          <w:sz w:val="20"/>
          <w:szCs w:val="20"/>
        </w:rPr>
        <w:t>come holding di partecipazione e finanziaria di inve</w:t>
      </w:r>
      <w:r w:rsidR="004C2EA6">
        <w:rPr>
          <w:sz w:val="20"/>
          <w:szCs w:val="20"/>
        </w:rPr>
        <w:t xml:space="preserve">stimento della Regione Piemonte </w:t>
      </w:r>
      <w:r w:rsidR="004C2EA6" w:rsidRPr="004C2EA6">
        <w:rPr>
          <w:sz w:val="20"/>
          <w:szCs w:val="20"/>
        </w:rPr>
        <w:t>partecipando al capitale di imprese, coerentemente con le in</w:t>
      </w:r>
      <w:r w:rsidR="004C2EA6">
        <w:rPr>
          <w:sz w:val="20"/>
          <w:szCs w:val="20"/>
        </w:rPr>
        <w:t xml:space="preserve">dicazioni strategiche contenute </w:t>
      </w:r>
      <w:r w:rsidR="004C2EA6" w:rsidRPr="004C2EA6">
        <w:rPr>
          <w:sz w:val="20"/>
          <w:szCs w:val="20"/>
        </w:rPr>
        <w:t>nel documento di programmazione economico-finanziaria regionale.</w:t>
      </w:r>
    </w:p>
    <w:p w:rsidR="004C2EA6" w:rsidRPr="004C2EA6" w:rsidRDefault="004C2EA6" w:rsidP="004C2EA6">
      <w:pPr>
        <w:spacing w:before="120" w:after="120" w:line="360" w:lineRule="auto"/>
        <w:jc w:val="both"/>
        <w:rPr>
          <w:sz w:val="20"/>
          <w:szCs w:val="20"/>
        </w:rPr>
      </w:pPr>
      <w:r w:rsidRPr="004C2EA6">
        <w:rPr>
          <w:sz w:val="20"/>
          <w:szCs w:val="20"/>
        </w:rPr>
        <w:t xml:space="preserve">A tal fine, </w:t>
      </w:r>
      <w:r w:rsidR="008179F7">
        <w:rPr>
          <w:sz w:val="20"/>
          <w:szCs w:val="20"/>
        </w:rPr>
        <w:t>Finpiemonte Partecipazioni</w:t>
      </w:r>
      <w:r w:rsidRPr="004C2EA6">
        <w:rPr>
          <w:sz w:val="20"/>
          <w:szCs w:val="20"/>
        </w:rPr>
        <w:t xml:space="preserve"> S.p.A. si è </w:t>
      </w:r>
      <w:r>
        <w:rPr>
          <w:sz w:val="20"/>
          <w:szCs w:val="20"/>
        </w:rPr>
        <w:t xml:space="preserve">dotata di un Regolamento per la </w:t>
      </w:r>
      <w:r w:rsidRPr="004C2EA6">
        <w:rPr>
          <w:sz w:val="20"/>
          <w:szCs w:val="20"/>
        </w:rPr>
        <w:t>disciplina delle Operazioni con Parti Correlate al fine di</w:t>
      </w:r>
      <w:r>
        <w:rPr>
          <w:sz w:val="20"/>
          <w:szCs w:val="20"/>
        </w:rPr>
        <w:t xml:space="preserve"> assicurare la trasparenza e la </w:t>
      </w:r>
      <w:r w:rsidRPr="004C2EA6">
        <w:rPr>
          <w:sz w:val="20"/>
          <w:szCs w:val="20"/>
        </w:rPr>
        <w:t>correttezza sia sostanziale sia procedurale di dette op</w:t>
      </w:r>
      <w:r>
        <w:rPr>
          <w:sz w:val="20"/>
          <w:szCs w:val="20"/>
        </w:rPr>
        <w:t xml:space="preserve">erazioni, fermo quanto previsto </w:t>
      </w:r>
      <w:r w:rsidRPr="004C2EA6">
        <w:rPr>
          <w:sz w:val="20"/>
          <w:szCs w:val="20"/>
        </w:rPr>
        <w:t>dall’art. 2427, comma 22 bis) del c.c.</w:t>
      </w:r>
    </w:p>
    <w:p w:rsidR="004C2EA6" w:rsidRPr="004C2EA6" w:rsidRDefault="008179F7" w:rsidP="004C2EA6">
      <w:pPr>
        <w:spacing w:before="120" w:after="120" w:line="360" w:lineRule="auto"/>
        <w:jc w:val="both"/>
        <w:rPr>
          <w:sz w:val="20"/>
          <w:szCs w:val="20"/>
        </w:rPr>
      </w:pPr>
      <w:r>
        <w:rPr>
          <w:sz w:val="20"/>
          <w:szCs w:val="20"/>
        </w:rPr>
        <w:t>Finpiemonte Partecipazioni</w:t>
      </w:r>
      <w:r w:rsidR="004C2EA6" w:rsidRPr="004C2EA6">
        <w:rPr>
          <w:sz w:val="20"/>
          <w:szCs w:val="20"/>
        </w:rPr>
        <w:t xml:space="preserve"> S.p.A. opera in</w:t>
      </w:r>
      <w:r w:rsidR="004C2EA6">
        <w:rPr>
          <w:sz w:val="20"/>
          <w:szCs w:val="20"/>
        </w:rPr>
        <w:t xml:space="preserve"> forma integrata con le proprie </w:t>
      </w:r>
      <w:r w:rsidR="004C2EA6" w:rsidRPr="004C2EA6">
        <w:rPr>
          <w:sz w:val="20"/>
          <w:szCs w:val="20"/>
        </w:rPr>
        <w:t>partecipate e per il raggiungimento dei propri obiettivi incent</w:t>
      </w:r>
      <w:r w:rsidR="004C2EA6">
        <w:rPr>
          <w:sz w:val="20"/>
          <w:szCs w:val="20"/>
        </w:rPr>
        <w:t xml:space="preserve">iva lo sviluppo di sinergie con </w:t>
      </w:r>
      <w:r w:rsidR="004C2EA6" w:rsidRPr="004C2EA6">
        <w:rPr>
          <w:sz w:val="20"/>
          <w:szCs w:val="20"/>
        </w:rPr>
        <w:t>le società del Gruppo, fornendo assistenza tecnica, finanziar</w:t>
      </w:r>
      <w:r w:rsidR="004C2EA6">
        <w:rPr>
          <w:sz w:val="20"/>
          <w:szCs w:val="20"/>
        </w:rPr>
        <w:t xml:space="preserve">ia e organizzativa alle imprese </w:t>
      </w:r>
      <w:r w:rsidR="004C2EA6" w:rsidRPr="004C2EA6">
        <w:rPr>
          <w:sz w:val="20"/>
          <w:szCs w:val="20"/>
        </w:rPr>
        <w:t>partecipate.</w:t>
      </w:r>
    </w:p>
    <w:p w:rsidR="004C2EA6" w:rsidRDefault="008179F7" w:rsidP="004C2EA6">
      <w:pPr>
        <w:spacing w:before="120" w:after="120" w:line="360" w:lineRule="auto"/>
        <w:jc w:val="both"/>
        <w:rPr>
          <w:sz w:val="20"/>
          <w:szCs w:val="20"/>
        </w:rPr>
      </w:pPr>
      <w:r>
        <w:rPr>
          <w:sz w:val="20"/>
          <w:szCs w:val="20"/>
        </w:rPr>
        <w:t>Finpiemonte Partecipazioni</w:t>
      </w:r>
      <w:r w:rsidR="004C2EA6" w:rsidRPr="004C2EA6">
        <w:rPr>
          <w:sz w:val="20"/>
          <w:szCs w:val="20"/>
        </w:rPr>
        <w:t xml:space="preserve"> S.p.A. sottopone il proprio Co</w:t>
      </w:r>
      <w:r w:rsidR="00435B04">
        <w:rPr>
          <w:sz w:val="20"/>
          <w:szCs w:val="20"/>
        </w:rPr>
        <w:t xml:space="preserve">dice Etico alle società </w:t>
      </w:r>
      <w:r w:rsidR="004C2EA6" w:rsidRPr="004C2EA6">
        <w:rPr>
          <w:sz w:val="20"/>
          <w:szCs w:val="20"/>
        </w:rPr>
        <w:t>controllate, e invita le società collegate e partecipate, affinché queste –</w:t>
      </w:r>
      <w:r w:rsidR="00435B04">
        <w:rPr>
          <w:sz w:val="20"/>
          <w:szCs w:val="20"/>
        </w:rPr>
        <w:t xml:space="preserve"> dopo averlo integrato </w:t>
      </w:r>
      <w:r w:rsidR="004C2EA6" w:rsidRPr="004C2EA6">
        <w:rPr>
          <w:sz w:val="20"/>
          <w:szCs w:val="20"/>
        </w:rPr>
        <w:t>nell’eventualità che si presentino fattispecie particolari –</w:t>
      </w:r>
      <w:r w:rsidR="00435B04">
        <w:rPr>
          <w:sz w:val="20"/>
          <w:szCs w:val="20"/>
        </w:rPr>
        <w:t xml:space="preserve"> lo adottino formalmente quale </w:t>
      </w:r>
      <w:r w:rsidR="004C2EA6" w:rsidRPr="004C2EA6">
        <w:rPr>
          <w:sz w:val="20"/>
          <w:szCs w:val="20"/>
        </w:rPr>
        <w:t>strumento di gestione ed elemento effettivo della strategia e dell’organizzazione aziendale.</w:t>
      </w:r>
    </w:p>
    <w:p w:rsidR="008179F7" w:rsidRPr="004C2EA6" w:rsidRDefault="008179F7" w:rsidP="004C2EA6">
      <w:pPr>
        <w:spacing w:before="120" w:after="120" w:line="360" w:lineRule="auto"/>
        <w:jc w:val="both"/>
        <w:rPr>
          <w:sz w:val="20"/>
          <w:szCs w:val="20"/>
        </w:rPr>
      </w:pPr>
      <w:r>
        <w:rPr>
          <w:sz w:val="20"/>
          <w:szCs w:val="20"/>
        </w:rPr>
        <w:lastRenderedPageBreak/>
        <w:t>Monterosa 2000 S.p.A. fa parte del Gruppo Finpiemonte Partecipazioni S.p.A. ed</w:t>
      </w:r>
      <w:r w:rsidR="009947FE">
        <w:rPr>
          <w:sz w:val="20"/>
          <w:szCs w:val="20"/>
        </w:rPr>
        <w:t xml:space="preserve"> ha adottato tale Regolamento di</w:t>
      </w:r>
      <w:r>
        <w:rPr>
          <w:sz w:val="20"/>
          <w:szCs w:val="20"/>
        </w:rPr>
        <w:t xml:space="preserve"> gruppo in data </w:t>
      </w:r>
      <w:r w:rsidR="009947FE">
        <w:rPr>
          <w:sz w:val="20"/>
          <w:szCs w:val="20"/>
        </w:rPr>
        <w:t>30.01.2012</w:t>
      </w:r>
      <w:r>
        <w:rPr>
          <w:sz w:val="20"/>
          <w:szCs w:val="20"/>
        </w:rPr>
        <w:t>.</w:t>
      </w:r>
    </w:p>
    <w:p w:rsidR="004C2EA6" w:rsidRPr="004C2EA6" w:rsidRDefault="008179F7" w:rsidP="004C2EA6">
      <w:pPr>
        <w:spacing w:before="120" w:after="120" w:line="360" w:lineRule="auto"/>
        <w:jc w:val="both"/>
        <w:rPr>
          <w:sz w:val="20"/>
          <w:szCs w:val="20"/>
        </w:rPr>
      </w:pPr>
      <w:r>
        <w:rPr>
          <w:sz w:val="20"/>
          <w:szCs w:val="20"/>
        </w:rPr>
        <w:t>Finpiemonte Partecipazioni</w:t>
      </w:r>
      <w:r w:rsidR="004C2EA6" w:rsidRPr="004C2EA6">
        <w:rPr>
          <w:sz w:val="20"/>
          <w:szCs w:val="20"/>
        </w:rPr>
        <w:t xml:space="preserve"> S.p.A. riconosce autonomia</w:t>
      </w:r>
      <w:r w:rsidR="00435B04">
        <w:rPr>
          <w:sz w:val="20"/>
          <w:szCs w:val="20"/>
        </w:rPr>
        <w:t xml:space="preserve"> alle società partecipate, alle </w:t>
      </w:r>
      <w:r w:rsidR="004C2EA6" w:rsidRPr="004C2EA6">
        <w:rPr>
          <w:sz w:val="20"/>
          <w:szCs w:val="20"/>
        </w:rPr>
        <w:t>quali richiede di uniformarsi ai valori espressi nel Codice E</w:t>
      </w:r>
      <w:r w:rsidR="00435B04">
        <w:rPr>
          <w:sz w:val="20"/>
          <w:szCs w:val="20"/>
        </w:rPr>
        <w:t xml:space="preserve">tico, e collaborazione leale al </w:t>
      </w:r>
      <w:r w:rsidR="004C2EA6" w:rsidRPr="004C2EA6">
        <w:rPr>
          <w:sz w:val="20"/>
          <w:szCs w:val="20"/>
        </w:rPr>
        <w:t>perseguimento degli obiettivi, nel rispetto della legge e de</w:t>
      </w:r>
      <w:r w:rsidR="00435B04">
        <w:rPr>
          <w:sz w:val="20"/>
          <w:szCs w:val="20"/>
        </w:rPr>
        <w:t xml:space="preserve">lle normative vigenti; evita di </w:t>
      </w:r>
      <w:r w:rsidR="004C2EA6" w:rsidRPr="004C2EA6">
        <w:rPr>
          <w:sz w:val="20"/>
          <w:szCs w:val="20"/>
        </w:rPr>
        <w:t>porre in essere comportamenti che, nel proprio esclusivo interesse, risultino pregiudizievoli</w:t>
      </w:r>
      <w:r>
        <w:rPr>
          <w:sz w:val="20"/>
          <w:szCs w:val="20"/>
        </w:rPr>
        <w:t xml:space="preserve"> </w:t>
      </w:r>
      <w:r w:rsidR="004C2EA6" w:rsidRPr="004C2EA6">
        <w:rPr>
          <w:sz w:val="20"/>
          <w:szCs w:val="20"/>
        </w:rPr>
        <w:t>per l’integrità o l’immagine di una delle società controll</w:t>
      </w:r>
      <w:r w:rsidR="00435B04">
        <w:rPr>
          <w:sz w:val="20"/>
          <w:szCs w:val="20"/>
        </w:rPr>
        <w:t xml:space="preserve">ate; richiede che nessuna delle </w:t>
      </w:r>
      <w:r w:rsidR="004C2EA6" w:rsidRPr="004C2EA6">
        <w:rPr>
          <w:sz w:val="20"/>
          <w:szCs w:val="20"/>
        </w:rPr>
        <w:t>proprie partecipate ponga in essere comportamenti o</w:t>
      </w:r>
      <w:r w:rsidR="00435B04">
        <w:rPr>
          <w:sz w:val="20"/>
          <w:szCs w:val="20"/>
        </w:rPr>
        <w:t xml:space="preserve"> intraprenda decisioni che, pur </w:t>
      </w:r>
      <w:r w:rsidR="004C2EA6" w:rsidRPr="004C2EA6">
        <w:rPr>
          <w:sz w:val="20"/>
          <w:szCs w:val="20"/>
        </w:rPr>
        <w:t>determinando benefici a proprio favore, potrebbero risultare pregiudizievoli per l’</w:t>
      </w:r>
      <w:r w:rsidR="00435B04">
        <w:rPr>
          <w:sz w:val="20"/>
          <w:szCs w:val="20"/>
        </w:rPr>
        <w:t xml:space="preserve">integrità o </w:t>
      </w:r>
      <w:r w:rsidR="004C2EA6" w:rsidRPr="004C2EA6">
        <w:rPr>
          <w:sz w:val="20"/>
          <w:szCs w:val="20"/>
        </w:rPr>
        <w:t>l’immagine di altre società controllate e della controllante.</w:t>
      </w:r>
    </w:p>
    <w:p w:rsidR="004C2EA6" w:rsidRDefault="004C2EA6" w:rsidP="004C2EA6">
      <w:pPr>
        <w:spacing w:before="120" w:after="120" w:line="360" w:lineRule="auto"/>
        <w:jc w:val="both"/>
        <w:rPr>
          <w:sz w:val="20"/>
          <w:szCs w:val="20"/>
        </w:rPr>
      </w:pPr>
      <w:r w:rsidRPr="004C2EA6">
        <w:rPr>
          <w:sz w:val="20"/>
          <w:szCs w:val="20"/>
        </w:rPr>
        <w:t>In caso di mancato recepimento da parte delle società</w:t>
      </w:r>
      <w:r w:rsidR="00435B04">
        <w:rPr>
          <w:sz w:val="20"/>
          <w:szCs w:val="20"/>
        </w:rPr>
        <w:t xml:space="preserve"> controllate, non motivato, del </w:t>
      </w:r>
      <w:r w:rsidRPr="004C2EA6">
        <w:rPr>
          <w:sz w:val="20"/>
          <w:szCs w:val="20"/>
        </w:rPr>
        <w:t>Codice Etico,</w:t>
      </w:r>
      <w:r w:rsidR="008179F7">
        <w:rPr>
          <w:sz w:val="20"/>
          <w:szCs w:val="20"/>
        </w:rPr>
        <w:t xml:space="preserve"> a</w:t>
      </w:r>
      <w:r w:rsidRPr="004C2EA6">
        <w:rPr>
          <w:sz w:val="20"/>
          <w:szCs w:val="20"/>
        </w:rPr>
        <w:t xml:space="preserve"> </w:t>
      </w:r>
      <w:r w:rsidR="008179F7">
        <w:rPr>
          <w:sz w:val="20"/>
          <w:szCs w:val="20"/>
        </w:rPr>
        <w:t>Finpiemonte Partecipazioni</w:t>
      </w:r>
      <w:r w:rsidRPr="004C2EA6">
        <w:rPr>
          <w:sz w:val="20"/>
          <w:szCs w:val="20"/>
        </w:rPr>
        <w:t xml:space="preserve"> S.p.A. </w:t>
      </w:r>
      <w:r w:rsidR="008179F7">
        <w:rPr>
          <w:sz w:val="20"/>
          <w:szCs w:val="20"/>
        </w:rPr>
        <w:t xml:space="preserve">è riconosciuta la facoltà di </w:t>
      </w:r>
      <w:r w:rsidR="00435B04">
        <w:rPr>
          <w:sz w:val="20"/>
          <w:szCs w:val="20"/>
        </w:rPr>
        <w:t xml:space="preserve">procedere alla revoca degli </w:t>
      </w:r>
      <w:r w:rsidRPr="004C2EA6">
        <w:rPr>
          <w:sz w:val="20"/>
          <w:szCs w:val="20"/>
        </w:rPr>
        <w:t>amministratori delle società del Gruppo che non abbi</w:t>
      </w:r>
      <w:r w:rsidR="00435B04">
        <w:rPr>
          <w:sz w:val="20"/>
          <w:szCs w:val="20"/>
        </w:rPr>
        <w:t xml:space="preserve">ano consentito con il loro voto </w:t>
      </w:r>
      <w:r w:rsidRPr="004C2EA6">
        <w:rPr>
          <w:sz w:val="20"/>
          <w:szCs w:val="20"/>
        </w:rPr>
        <w:t>l’approvazione di tale Codice, costituendo tale comportamento “giusta causa”</w:t>
      </w:r>
      <w:r w:rsidR="00435B04">
        <w:rPr>
          <w:sz w:val="20"/>
          <w:szCs w:val="20"/>
        </w:rPr>
        <w:t xml:space="preserve"> di revoca </w:t>
      </w:r>
      <w:r w:rsidRPr="004C2EA6">
        <w:rPr>
          <w:sz w:val="20"/>
          <w:szCs w:val="20"/>
        </w:rPr>
        <w:t>dell’amministratore inadempiente.</w:t>
      </w:r>
    </w:p>
    <w:p w:rsidR="008179F7" w:rsidRPr="004C2EA6" w:rsidRDefault="008179F7" w:rsidP="004C2EA6">
      <w:pPr>
        <w:spacing w:before="120" w:after="120" w:line="360" w:lineRule="auto"/>
        <w:jc w:val="both"/>
        <w:rPr>
          <w:sz w:val="20"/>
          <w:szCs w:val="20"/>
        </w:rPr>
      </w:pPr>
      <w:r>
        <w:rPr>
          <w:sz w:val="20"/>
          <w:szCs w:val="20"/>
        </w:rPr>
        <w:t xml:space="preserve">Monterosa 2000 S.p.A. ha adottato il presente Codice Etico in </w:t>
      </w:r>
      <w:r w:rsidRPr="001B46F0">
        <w:rPr>
          <w:sz w:val="20"/>
          <w:szCs w:val="20"/>
        </w:rPr>
        <w:t xml:space="preserve">data </w:t>
      </w:r>
      <w:r w:rsidR="001B46F0" w:rsidRPr="001B46F0">
        <w:rPr>
          <w:sz w:val="20"/>
          <w:szCs w:val="20"/>
        </w:rPr>
        <w:t>25.06.2014.</w:t>
      </w:r>
    </w:p>
    <w:p w:rsidR="004C2EA6" w:rsidRDefault="004C2EA6" w:rsidP="00435B04">
      <w:pPr>
        <w:spacing w:before="120" w:after="120" w:line="360" w:lineRule="auto"/>
        <w:jc w:val="both"/>
        <w:rPr>
          <w:sz w:val="20"/>
          <w:szCs w:val="20"/>
        </w:rPr>
      </w:pPr>
      <w:r w:rsidRPr="004C2EA6">
        <w:rPr>
          <w:sz w:val="20"/>
          <w:szCs w:val="20"/>
        </w:rPr>
        <w:t xml:space="preserve">Chi riveste, su designazione di </w:t>
      </w:r>
      <w:r w:rsidR="008179F7">
        <w:rPr>
          <w:sz w:val="20"/>
          <w:szCs w:val="20"/>
        </w:rPr>
        <w:t>Finpiemonte Partecipazioni</w:t>
      </w:r>
      <w:r w:rsidR="00435B04">
        <w:rPr>
          <w:sz w:val="20"/>
          <w:szCs w:val="20"/>
        </w:rPr>
        <w:t xml:space="preserve"> S.p.A., cariche sociali </w:t>
      </w:r>
      <w:r w:rsidRPr="004C2EA6">
        <w:rPr>
          <w:sz w:val="20"/>
          <w:szCs w:val="20"/>
        </w:rPr>
        <w:t xml:space="preserve">all’interno delle società del Gruppo </w:t>
      </w:r>
      <w:r w:rsidR="008179F7">
        <w:rPr>
          <w:sz w:val="20"/>
          <w:szCs w:val="20"/>
        </w:rPr>
        <w:t>Finpiemonte Partecipazioni</w:t>
      </w:r>
      <w:r w:rsidRPr="004C2EA6">
        <w:rPr>
          <w:sz w:val="20"/>
          <w:szCs w:val="20"/>
        </w:rPr>
        <w:t xml:space="preserve"> </w:t>
      </w:r>
      <w:r w:rsidR="00435B04">
        <w:rPr>
          <w:sz w:val="20"/>
          <w:szCs w:val="20"/>
        </w:rPr>
        <w:t xml:space="preserve">S.p.A. ha il dovere di </w:t>
      </w:r>
      <w:r w:rsidRPr="004C2EA6">
        <w:rPr>
          <w:sz w:val="20"/>
          <w:szCs w:val="20"/>
        </w:rPr>
        <w:t>partecipare assiduamente alle riunioni cui è invitato a interven</w:t>
      </w:r>
      <w:r w:rsidR="00435B04">
        <w:rPr>
          <w:sz w:val="20"/>
          <w:szCs w:val="20"/>
        </w:rPr>
        <w:t xml:space="preserve">ire, di espletare gli incarichi </w:t>
      </w:r>
      <w:r w:rsidRPr="004C2EA6">
        <w:rPr>
          <w:sz w:val="20"/>
          <w:szCs w:val="20"/>
        </w:rPr>
        <w:t>a lui attribuiti con lealtà e correttezza, di favorire la comunicazi</w:t>
      </w:r>
      <w:r w:rsidR="00435B04">
        <w:rPr>
          <w:sz w:val="20"/>
          <w:szCs w:val="20"/>
        </w:rPr>
        <w:t xml:space="preserve">one tra le società partecipate, </w:t>
      </w:r>
      <w:r w:rsidRPr="004C2EA6">
        <w:rPr>
          <w:sz w:val="20"/>
          <w:szCs w:val="20"/>
        </w:rPr>
        <w:t>di sollecitare ed utilizzare le sinergie intra</w:t>
      </w:r>
      <w:r w:rsidR="008179F7">
        <w:rPr>
          <w:sz w:val="20"/>
          <w:szCs w:val="20"/>
        </w:rPr>
        <w:t>-</w:t>
      </w:r>
      <w:r w:rsidRPr="004C2EA6">
        <w:rPr>
          <w:sz w:val="20"/>
          <w:szCs w:val="20"/>
        </w:rPr>
        <w:t>gruppo cooperando nell’interesse degli obiettivi</w:t>
      </w:r>
      <w:r w:rsidR="00435B04">
        <w:rPr>
          <w:sz w:val="20"/>
          <w:szCs w:val="20"/>
        </w:rPr>
        <w:t xml:space="preserve"> </w:t>
      </w:r>
      <w:r w:rsidR="00435B04" w:rsidRPr="00435B04">
        <w:rPr>
          <w:sz w:val="20"/>
          <w:szCs w:val="20"/>
        </w:rPr>
        <w:t xml:space="preserve">comuni. La circolazione delle informazioni tra </w:t>
      </w:r>
      <w:r w:rsidR="008179F7">
        <w:rPr>
          <w:sz w:val="20"/>
          <w:szCs w:val="20"/>
        </w:rPr>
        <w:t>Finpiemonte Partecipazioni</w:t>
      </w:r>
      <w:r w:rsidR="00435B04" w:rsidRPr="00435B04">
        <w:rPr>
          <w:sz w:val="20"/>
          <w:szCs w:val="20"/>
        </w:rPr>
        <w:t xml:space="preserve"> S.p.A. e le società</w:t>
      </w:r>
      <w:r w:rsidR="00435B04">
        <w:rPr>
          <w:sz w:val="20"/>
          <w:szCs w:val="20"/>
        </w:rPr>
        <w:t xml:space="preserve"> </w:t>
      </w:r>
      <w:r w:rsidR="00435B04" w:rsidRPr="00435B04">
        <w:rPr>
          <w:sz w:val="20"/>
          <w:szCs w:val="20"/>
        </w:rPr>
        <w:t>partecipate, in particolare ai fini della redazione del bilancio consolidato e di altre relazioni</w:t>
      </w:r>
      <w:r w:rsidR="00435B04">
        <w:rPr>
          <w:sz w:val="20"/>
          <w:szCs w:val="20"/>
        </w:rPr>
        <w:t xml:space="preserve"> </w:t>
      </w:r>
      <w:r w:rsidR="00435B04" w:rsidRPr="00435B04">
        <w:rPr>
          <w:sz w:val="20"/>
          <w:szCs w:val="20"/>
        </w:rPr>
        <w:t>da inviare con cadenza trimestrale, deve avvenire conformem</w:t>
      </w:r>
      <w:r w:rsidR="00435B04">
        <w:rPr>
          <w:sz w:val="20"/>
          <w:szCs w:val="20"/>
        </w:rPr>
        <w:t xml:space="preserve">ente ai principi di veridicità, </w:t>
      </w:r>
      <w:r w:rsidR="00435B04" w:rsidRPr="00435B04">
        <w:rPr>
          <w:sz w:val="20"/>
          <w:szCs w:val="20"/>
        </w:rPr>
        <w:t>lealtà, correttezza, completezza, chiarezza, tras</w:t>
      </w:r>
      <w:r w:rsidR="00435B04">
        <w:rPr>
          <w:sz w:val="20"/>
          <w:szCs w:val="20"/>
        </w:rPr>
        <w:t xml:space="preserve">parenza, prudenza, nel rispetto </w:t>
      </w:r>
      <w:r w:rsidR="00435B04" w:rsidRPr="00435B04">
        <w:rPr>
          <w:sz w:val="20"/>
          <w:szCs w:val="20"/>
        </w:rPr>
        <w:t>dell’autonomia di ciascuna società e degli specifici ambiti di attività.</w:t>
      </w:r>
    </w:p>
    <w:p w:rsidR="00D31FC8" w:rsidRDefault="00D31FC8" w:rsidP="00D31FC8">
      <w:pPr>
        <w:jc w:val="both"/>
        <w:rPr>
          <w:sz w:val="20"/>
          <w:szCs w:val="20"/>
        </w:rPr>
      </w:pPr>
    </w:p>
    <w:p w:rsidR="00D31FC8" w:rsidRPr="00214FC7" w:rsidRDefault="00D31FC8" w:rsidP="00214FC7">
      <w:pPr>
        <w:pStyle w:val="Titolo1"/>
        <w:rPr>
          <w:sz w:val="23"/>
          <w:szCs w:val="23"/>
        </w:rPr>
      </w:pPr>
      <w:bookmarkStart w:id="8" w:name="_Toc372193774"/>
      <w:r w:rsidRPr="00214FC7">
        <w:rPr>
          <w:sz w:val="23"/>
          <w:szCs w:val="23"/>
        </w:rPr>
        <w:t>8) POLITICA GESTIONALE DEI DATI AZIENDALI E DELLA COMUNICAZIONE</w:t>
      </w:r>
      <w:bookmarkEnd w:id="8"/>
    </w:p>
    <w:p w:rsidR="00D31FC8" w:rsidRPr="00D31FC8" w:rsidRDefault="00D31FC8" w:rsidP="00D31FC8">
      <w:pPr>
        <w:spacing w:before="120" w:after="120" w:line="360" w:lineRule="auto"/>
        <w:jc w:val="both"/>
        <w:rPr>
          <w:sz w:val="20"/>
          <w:szCs w:val="20"/>
        </w:rPr>
      </w:pPr>
      <w:r w:rsidRPr="00D31FC8">
        <w:rPr>
          <w:sz w:val="20"/>
          <w:szCs w:val="20"/>
        </w:rPr>
        <w:t>L’informazione verso l’esterno deve essere veritiera e trasparente.</w:t>
      </w:r>
    </w:p>
    <w:p w:rsidR="00D31FC8" w:rsidRPr="00D31FC8" w:rsidRDefault="00D31FC8" w:rsidP="00D31FC8">
      <w:pPr>
        <w:spacing w:before="120" w:after="120" w:line="360" w:lineRule="auto"/>
        <w:jc w:val="both"/>
        <w:rPr>
          <w:sz w:val="20"/>
          <w:szCs w:val="20"/>
        </w:rPr>
      </w:pPr>
      <w:r w:rsidRPr="00D31FC8">
        <w:rPr>
          <w:sz w:val="20"/>
          <w:szCs w:val="20"/>
        </w:rPr>
        <w:t>I rapporti con gli organi di stampa e gli altri organismi di informazione sono affidat</w:t>
      </w:r>
      <w:r>
        <w:rPr>
          <w:sz w:val="20"/>
          <w:szCs w:val="20"/>
        </w:rPr>
        <w:t xml:space="preserve">i </w:t>
      </w:r>
      <w:r w:rsidRPr="00D31FC8">
        <w:rPr>
          <w:sz w:val="20"/>
          <w:szCs w:val="20"/>
        </w:rPr>
        <w:t>al vertice aziendale. I criteri di condotta nelle relazioni c</w:t>
      </w:r>
      <w:r>
        <w:rPr>
          <w:sz w:val="20"/>
          <w:szCs w:val="20"/>
        </w:rPr>
        <w:t xml:space="preserve">on i mezzi di informazioni sono </w:t>
      </w:r>
      <w:r w:rsidRPr="00D31FC8">
        <w:rPr>
          <w:sz w:val="20"/>
          <w:szCs w:val="20"/>
        </w:rPr>
        <w:t>improntati a principi di trasparenza, correttezza e disponibilità</w:t>
      </w:r>
      <w:r>
        <w:rPr>
          <w:sz w:val="20"/>
          <w:szCs w:val="20"/>
        </w:rPr>
        <w:t xml:space="preserve">, nei limiti della tutela della </w:t>
      </w:r>
      <w:r w:rsidRPr="00D31FC8">
        <w:rPr>
          <w:sz w:val="20"/>
          <w:szCs w:val="20"/>
        </w:rPr>
        <w:t>riservatezza delle informazioni aziendali. Analogamente è richie</w:t>
      </w:r>
      <w:r>
        <w:rPr>
          <w:sz w:val="20"/>
          <w:szCs w:val="20"/>
        </w:rPr>
        <w:t xml:space="preserve">sta la preventiva </w:t>
      </w:r>
      <w:r w:rsidRPr="00D31FC8">
        <w:rPr>
          <w:sz w:val="20"/>
          <w:szCs w:val="20"/>
        </w:rPr>
        <w:t>autorizzazione del vertice aziendale per rappresentare le posizioni e l’</w:t>
      </w:r>
      <w:r>
        <w:rPr>
          <w:sz w:val="20"/>
          <w:szCs w:val="20"/>
        </w:rPr>
        <w:t xml:space="preserve">attività di </w:t>
      </w:r>
      <w:r w:rsidR="00EF4696">
        <w:rPr>
          <w:sz w:val="20"/>
          <w:szCs w:val="20"/>
        </w:rPr>
        <w:t>Monterosa 2000</w:t>
      </w:r>
      <w:r w:rsidRPr="00D31FC8">
        <w:rPr>
          <w:sz w:val="20"/>
          <w:szCs w:val="20"/>
        </w:rPr>
        <w:t xml:space="preserve"> S.p.A. in qualsiasi </w:t>
      </w:r>
      <w:r>
        <w:rPr>
          <w:sz w:val="20"/>
          <w:szCs w:val="20"/>
        </w:rPr>
        <w:t xml:space="preserve">forma ed occasione (conferenze, </w:t>
      </w:r>
      <w:r w:rsidRPr="00D31FC8">
        <w:rPr>
          <w:sz w:val="20"/>
          <w:szCs w:val="20"/>
        </w:rPr>
        <w:t>partecipazione a convegni ed altri pubblici interventi, redazione di artico</w:t>
      </w:r>
      <w:r>
        <w:rPr>
          <w:sz w:val="20"/>
          <w:szCs w:val="20"/>
        </w:rPr>
        <w:t xml:space="preserve">li o altre </w:t>
      </w:r>
      <w:r w:rsidRPr="00D31FC8">
        <w:rPr>
          <w:sz w:val="20"/>
          <w:szCs w:val="20"/>
        </w:rPr>
        <w:t>pubblicazioni).</w:t>
      </w:r>
    </w:p>
    <w:p w:rsidR="00D31FC8" w:rsidRPr="00D31FC8" w:rsidRDefault="00D31FC8" w:rsidP="00D31FC8">
      <w:pPr>
        <w:spacing w:before="120" w:after="120" w:line="360" w:lineRule="auto"/>
        <w:jc w:val="both"/>
        <w:rPr>
          <w:sz w:val="20"/>
          <w:szCs w:val="20"/>
        </w:rPr>
      </w:pPr>
      <w:r w:rsidRPr="00D31FC8">
        <w:rPr>
          <w:sz w:val="20"/>
          <w:szCs w:val="20"/>
        </w:rPr>
        <w:t>La circolazione interna delle informazioni è limit</w:t>
      </w:r>
      <w:r>
        <w:rPr>
          <w:sz w:val="20"/>
          <w:szCs w:val="20"/>
        </w:rPr>
        <w:t xml:space="preserve">ata ai soggetti portatori di un </w:t>
      </w:r>
      <w:r w:rsidRPr="00D31FC8">
        <w:rPr>
          <w:sz w:val="20"/>
          <w:szCs w:val="20"/>
        </w:rPr>
        <w:t xml:space="preserve">effettivo interesse aziendale a conoscerle e ad utilizzarle, i </w:t>
      </w:r>
      <w:r>
        <w:rPr>
          <w:sz w:val="20"/>
          <w:szCs w:val="20"/>
        </w:rPr>
        <w:t xml:space="preserve">quali si astengono dal parlarne </w:t>
      </w:r>
      <w:r w:rsidRPr="00D31FC8">
        <w:rPr>
          <w:sz w:val="20"/>
          <w:szCs w:val="20"/>
        </w:rPr>
        <w:t>senza motivo o in luoghi non appropriati, anche per evit</w:t>
      </w:r>
      <w:r>
        <w:rPr>
          <w:sz w:val="20"/>
          <w:szCs w:val="20"/>
        </w:rPr>
        <w:t xml:space="preserve">are di incorrere in rivelazioni </w:t>
      </w:r>
      <w:r w:rsidRPr="00D31FC8">
        <w:rPr>
          <w:sz w:val="20"/>
          <w:szCs w:val="20"/>
        </w:rPr>
        <w:t>involontarie.</w:t>
      </w:r>
    </w:p>
    <w:p w:rsidR="00D31FC8" w:rsidRPr="00D31FC8" w:rsidRDefault="00D31FC8" w:rsidP="00D31FC8">
      <w:pPr>
        <w:spacing w:before="120" w:after="120" w:line="360" w:lineRule="auto"/>
        <w:jc w:val="both"/>
        <w:rPr>
          <w:sz w:val="20"/>
          <w:szCs w:val="20"/>
        </w:rPr>
      </w:pPr>
      <w:r w:rsidRPr="00D31FC8">
        <w:rPr>
          <w:sz w:val="20"/>
          <w:szCs w:val="20"/>
        </w:rPr>
        <w:lastRenderedPageBreak/>
        <w:t>La divulgazione a terzi delle informazioni rise</w:t>
      </w:r>
      <w:r>
        <w:rPr>
          <w:sz w:val="20"/>
          <w:szCs w:val="20"/>
        </w:rPr>
        <w:t xml:space="preserve">rvate e comunque ad uso interno </w:t>
      </w:r>
      <w:r w:rsidRPr="00D31FC8">
        <w:rPr>
          <w:sz w:val="20"/>
          <w:szCs w:val="20"/>
        </w:rPr>
        <w:t>richiede l’autorizzazione del Responsabile, nel rispetto delle procedure aziendali.</w:t>
      </w:r>
    </w:p>
    <w:p w:rsidR="00D31FC8" w:rsidRPr="00D31FC8" w:rsidRDefault="00D31FC8" w:rsidP="00D31FC8">
      <w:pPr>
        <w:spacing w:before="120" w:after="120" w:line="360" w:lineRule="auto"/>
        <w:jc w:val="both"/>
        <w:rPr>
          <w:sz w:val="20"/>
          <w:szCs w:val="20"/>
        </w:rPr>
      </w:pPr>
      <w:r w:rsidRPr="00D31FC8">
        <w:rPr>
          <w:sz w:val="20"/>
          <w:szCs w:val="20"/>
        </w:rPr>
        <w:t xml:space="preserve">La salvaguardia del patrimonio sociale ricomprende </w:t>
      </w:r>
      <w:r>
        <w:rPr>
          <w:sz w:val="20"/>
          <w:szCs w:val="20"/>
        </w:rPr>
        <w:t xml:space="preserve">la custodia e la protezione dei </w:t>
      </w:r>
      <w:r w:rsidRPr="00D31FC8">
        <w:rPr>
          <w:sz w:val="20"/>
          <w:szCs w:val="20"/>
        </w:rPr>
        <w:t>beni materiali ed intellettuali della Società, nonché delle infor</w:t>
      </w:r>
      <w:r>
        <w:rPr>
          <w:sz w:val="20"/>
          <w:szCs w:val="20"/>
        </w:rPr>
        <w:t xml:space="preserve">mazioni e dei dati di proprietà </w:t>
      </w:r>
      <w:r w:rsidRPr="00D31FC8">
        <w:rPr>
          <w:sz w:val="20"/>
          <w:szCs w:val="20"/>
        </w:rPr>
        <w:t>aziendale, dei quali i dipendenti vengono a conoscenza per ragioni d’</w:t>
      </w:r>
      <w:r>
        <w:rPr>
          <w:sz w:val="20"/>
          <w:szCs w:val="20"/>
        </w:rPr>
        <w:t xml:space="preserve">ufficio. Per </w:t>
      </w:r>
      <w:r w:rsidRPr="00D31FC8">
        <w:rPr>
          <w:sz w:val="20"/>
          <w:szCs w:val="20"/>
        </w:rPr>
        <w:t xml:space="preserve">l’importanza strategica di tali informazioni, è necessaria una </w:t>
      </w:r>
      <w:r>
        <w:rPr>
          <w:sz w:val="20"/>
          <w:szCs w:val="20"/>
        </w:rPr>
        <w:t xml:space="preserve">loro corretta condivisione, che </w:t>
      </w:r>
      <w:r w:rsidRPr="00D31FC8">
        <w:rPr>
          <w:sz w:val="20"/>
          <w:szCs w:val="20"/>
        </w:rPr>
        <w:t>consenta la realizzazione degli obiettivi comuni alle diverse</w:t>
      </w:r>
      <w:r>
        <w:rPr>
          <w:sz w:val="20"/>
          <w:szCs w:val="20"/>
        </w:rPr>
        <w:t xml:space="preserve"> funzioni, nella consapevolezza </w:t>
      </w:r>
      <w:r w:rsidRPr="00D31FC8">
        <w:rPr>
          <w:sz w:val="20"/>
          <w:szCs w:val="20"/>
        </w:rPr>
        <w:t>che la diffusione non autorizzata, la manomissione, l’us</w:t>
      </w:r>
      <w:r>
        <w:rPr>
          <w:sz w:val="20"/>
          <w:szCs w:val="20"/>
        </w:rPr>
        <w:t xml:space="preserve">o indebito o la perdita possono </w:t>
      </w:r>
      <w:r w:rsidRPr="00D31FC8">
        <w:rPr>
          <w:sz w:val="20"/>
          <w:szCs w:val="20"/>
        </w:rPr>
        <w:t xml:space="preserve">arrecare danni a </w:t>
      </w:r>
      <w:r w:rsidR="00EF4696">
        <w:rPr>
          <w:sz w:val="20"/>
          <w:szCs w:val="20"/>
        </w:rPr>
        <w:t>Monterosa 2000</w:t>
      </w:r>
      <w:r w:rsidRPr="00D31FC8">
        <w:rPr>
          <w:sz w:val="20"/>
          <w:szCs w:val="20"/>
        </w:rPr>
        <w:t xml:space="preserve"> ed ai suoi azionisti.</w:t>
      </w:r>
    </w:p>
    <w:p w:rsidR="00D31FC8" w:rsidRPr="00D31FC8" w:rsidRDefault="00EF4696" w:rsidP="00D31FC8">
      <w:pPr>
        <w:spacing w:before="120" w:after="120" w:line="360" w:lineRule="auto"/>
        <w:jc w:val="both"/>
        <w:rPr>
          <w:sz w:val="20"/>
          <w:szCs w:val="20"/>
        </w:rPr>
      </w:pPr>
      <w:r>
        <w:rPr>
          <w:sz w:val="20"/>
          <w:szCs w:val="20"/>
        </w:rPr>
        <w:t>Monterosa 2000</w:t>
      </w:r>
      <w:r w:rsidR="00D31FC8" w:rsidRPr="00D31FC8">
        <w:rPr>
          <w:sz w:val="20"/>
          <w:szCs w:val="20"/>
        </w:rPr>
        <w:t xml:space="preserve"> </w:t>
      </w:r>
      <w:proofErr w:type="spellStart"/>
      <w:r w:rsidR="00D31FC8" w:rsidRPr="00D31FC8">
        <w:rPr>
          <w:sz w:val="20"/>
          <w:szCs w:val="20"/>
        </w:rPr>
        <w:t>S.p.A</w:t>
      </w:r>
      <w:proofErr w:type="spellEnd"/>
      <w:r w:rsidR="00D31FC8" w:rsidRPr="00D31FC8">
        <w:rPr>
          <w:sz w:val="20"/>
          <w:szCs w:val="20"/>
        </w:rPr>
        <w:t xml:space="preserve"> garantisce il t</w:t>
      </w:r>
      <w:r w:rsidR="00D31FC8">
        <w:rPr>
          <w:sz w:val="20"/>
          <w:szCs w:val="20"/>
        </w:rPr>
        <w:t xml:space="preserve">rattamento dei dati personali e </w:t>
      </w:r>
      <w:r w:rsidR="00D31FC8" w:rsidRPr="00D31FC8">
        <w:rPr>
          <w:sz w:val="20"/>
          <w:szCs w:val="20"/>
        </w:rPr>
        <w:t>sensibili relativi ai propri dipendenti e ai terzi secondo i criteri previs</w:t>
      </w:r>
      <w:r w:rsidR="00D31FC8">
        <w:rPr>
          <w:sz w:val="20"/>
          <w:szCs w:val="20"/>
        </w:rPr>
        <w:t xml:space="preserve">ti dalla normativa </w:t>
      </w:r>
      <w:r w:rsidR="00D31FC8" w:rsidRPr="00D31FC8">
        <w:rPr>
          <w:sz w:val="20"/>
          <w:szCs w:val="20"/>
        </w:rPr>
        <w:t>vigente in materia di privacy.</w:t>
      </w:r>
    </w:p>
    <w:p w:rsidR="00D31FC8" w:rsidRPr="00D31FC8" w:rsidRDefault="00D31FC8" w:rsidP="00D31FC8">
      <w:pPr>
        <w:spacing w:before="120" w:after="120" w:line="360" w:lineRule="auto"/>
        <w:jc w:val="both"/>
        <w:rPr>
          <w:sz w:val="20"/>
          <w:szCs w:val="20"/>
        </w:rPr>
      </w:pPr>
      <w:r w:rsidRPr="00D31FC8">
        <w:rPr>
          <w:sz w:val="20"/>
          <w:szCs w:val="20"/>
        </w:rPr>
        <w:t>La tenuta delle scritture contabili avviene in coerenza</w:t>
      </w:r>
      <w:r>
        <w:rPr>
          <w:sz w:val="20"/>
          <w:szCs w:val="20"/>
        </w:rPr>
        <w:t xml:space="preserve"> con i principi di trasparenza, </w:t>
      </w:r>
      <w:r w:rsidRPr="00D31FC8">
        <w:rPr>
          <w:sz w:val="20"/>
          <w:szCs w:val="20"/>
        </w:rPr>
        <w:t>veridicità, completezza dell’informazione che guidano l’intera politic</w:t>
      </w:r>
      <w:r>
        <w:rPr>
          <w:sz w:val="20"/>
          <w:szCs w:val="20"/>
        </w:rPr>
        <w:t xml:space="preserve">a informativa di </w:t>
      </w:r>
      <w:r w:rsidR="00EF4696">
        <w:rPr>
          <w:sz w:val="20"/>
          <w:szCs w:val="20"/>
        </w:rPr>
        <w:t>Monterosa 2000</w:t>
      </w:r>
      <w:r w:rsidRPr="00D31FC8">
        <w:rPr>
          <w:sz w:val="20"/>
          <w:szCs w:val="20"/>
        </w:rPr>
        <w:t xml:space="preserve"> S.p.A.</w:t>
      </w:r>
    </w:p>
    <w:p w:rsidR="00D31FC8" w:rsidRPr="00D31FC8" w:rsidRDefault="00D31FC8" w:rsidP="00D31FC8">
      <w:pPr>
        <w:spacing w:before="120" w:after="120" w:line="360" w:lineRule="auto"/>
        <w:jc w:val="both"/>
        <w:rPr>
          <w:sz w:val="20"/>
          <w:szCs w:val="20"/>
        </w:rPr>
      </w:pPr>
      <w:r w:rsidRPr="00D31FC8">
        <w:rPr>
          <w:sz w:val="20"/>
          <w:szCs w:val="20"/>
        </w:rPr>
        <w:t xml:space="preserve">Le evidenze contabili di </w:t>
      </w:r>
      <w:r w:rsidR="00EF4696">
        <w:rPr>
          <w:sz w:val="20"/>
          <w:szCs w:val="20"/>
        </w:rPr>
        <w:t>Monterosa 2000</w:t>
      </w:r>
      <w:r>
        <w:rPr>
          <w:sz w:val="20"/>
          <w:szCs w:val="20"/>
        </w:rPr>
        <w:t xml:space="preserve"> S.p.A. devono essere basate su </w:t>
      </w:r>
      <w:r w:rsidRPr="00D31FC8">
        <w:rPr>
          <w:sz w:val="20"/>
          <w:szCs w:val="20"/>
        </w:rPr>
        <w:t>informazioni precise, esaurienti e verificabili.</w:t>
      </w:r>
    </w:p>
    <w:p w:rsidR="00D31FC8" w:rsidRPr="00D31FC8" w:rsidRDefault="00D31FC8" w:rsidP="00D31FC8">
      <w:pPr>
        <w:spacing w:before="120" w:after="120" w:line="360" w:lineRule="auto"/>
        <w:jc w:val="both"/>
        <w:rPr>
          <w:sz w:val="20"/>
          <w:szCs w:val="20"/>
        </w:rPr>
      </w:pPr>
      <w:r w:rsidRPr="00D31FC8">
        <w:rPr>
          <w:sz w:val="20"/>
          <w:szCs w:val="20"/>
        </w:rPr>
        <w:t>Ogni scrittura nei libri contabili deve riflettere la natura dell’</w:t>
      </w:r>
      <w:r>
        <w:rPr>
          <w:sz w:val="20"/>
          <w:szCs w:val="20"/>
        </w:rPr>
        <w:t xml:space="preserve">operazione, </w:t>
      </w:r>
      <w:r w:rsidRPr="00D31FC8">
        <w:rPr>
          <w:sz w:val="20"/>
          <w:szCs w:val="20"/>
        </w:rPr>
        <w:t>rappresentarne la sostanza e deve essere basata su</w:t>
      </w:r>
      <w:r>
        <w:rPr>
          <w:sz w:val="20"/>
          <w:szCs w:val="20"/>
        </w:rPr>
        <w:t xml:space="preserve"> una adeguata documentazione di </w:t>
      </w:r>
      <w:r w:rsidRPr="00D31FC8">
        <w:rPr>
          <w:sz w:val="20"/>
          <w:szCs w:val="20"/>
        </w:rPr>
        <w:t>supporto in modo da consentire:</w:t>
      </w:r>
    </w:p>
    <w:p w:rsidR="00D31FC8" w:rsidRPr="00D31FC8" w:rsidRDefault="00D31FC8" w:rsidP="00D31FC8">
      <w:pPr>
        <w:numPr>
          <w:ilvl w:val="0"/>
          <w:numId w:val="6"/>
        </w:numPr>
        <w:spacing w:before="120" w:after="120" w:line="360" w:lineRule="auto"/>
        <w:jc w:val="both"/>
        <w:rPr>
          <w:sz w:val="20"/>
          <w:szCs w:val="20"/>
        </w:rPr>
      </w:pPr>
      <w:proofErr w:type="gramStart"/>
      <w:r w:rsidRPr="00D31FC8">
        <w:rPr>
          <w:sz w:val="20"/>
          <w:szCs w:val="20"/>
        </w:rPr>
        <w:t>l’agevole</w:t>
      </w:r>
      <w:proofErr w:type="gramEnd"/>
      <w:r w:rsidRPr="00D31FC8">
        <w:rPr>
          <w:sz w:val="20"/>
          <w:szCs w:val="20"/>
        </w:rPr>
        <w:t xml:space="preserve"> registrazione contabile;</w:t>
      </w:r>
    </w:p>
    <w:p w:rsidR="00D31FC8" w:rsidRPr="00D31FC8" w:rsidRDefault="00D31FC8" w:rsidP="00D31FC8">
      <w:pPr>
        <w:numPr>
          <w:ilvl w:val="0"/>
          <w:numId w:val="6"/>
        </w:numPr>
        <w:spacing w:before="120" w:after="120" w:line="360" w:lineRule="auto"/>
        <w:jc w:val="both"/>
        <w:rPr>
          <w:sz w:val="20"/>
          <w:szCs w:val="20"/>
        </w:rPr>
      </w:pPr>
      <w:proofErr w:type="gramStart"/>
      <w:r w:rsidRPr="00D31FC8">
        <w:rPr>
          <w:sz w:val="20"/>
          <w:szCs w:val="20"/>
        </w:rPr>
        <w:t>l’individuazione</w:t>
      </w:r>
      <w:proofErr w:type="gramEnd"/>
      <w:r w:rsidRPr="00D31FC8">
        <w:rPr>
          <w:sz w:val="20"/>
          <w:szCs w:val="20"/>
        </w:rPr>
        <w:t xml:space="preserve"> dei diversi livelli di responsabilità;</w:t>
      </w:r>
    </w:p>
    <w:p w:rsidR="00D31FC8" w:rsidRPr="00D31FC8" w:rsidRDefault="00D31FC8" w:rsidP="00D31FC8">
      <w:pPr>
        <w:numPr>
          <w:ilvl w:val="0"/>
          <w:numId w:val="6"/>
        </w:numPr>
        <w:spacing w:before="120" w:after="120" w:line="360" w:lineRule="auto"/>
        <w:jc w:val="both"/>
        <w:rPr>
          <w:sz w:val="20"/>
          <w:szCs w:val="20"/>
        </w:rPr>
      </w:pPr>
      <w:proofErr w:type="gramStart"/>
      <w:r w:rsidRPr="00D31FC8">
        <w:rPr>
          <w:sz w:val="20"/>
          <w:szCs w:val="20"/>
        </w:rPr>
        <w:t>l’accurata</w:t>
      </w:r>
      <w:proofErr w:type="gramEnd"/>
      <w:r w:rsidRPr="00D31FC8">
        <w:rPr>
          <w:sz w:val="20"/>
          <w:szCs w:val="20"/>
        </w:rPr>
        <w:t xml:space="preserve"> ricostruzione dell’operazione.</w:t>
      </w:r>
    </w:p>
    <w:p w:rsidR="00D31FC8" w:rsidRDefault="00D31FC8" w:rsidP="00D31FC8">
      <w:pPr>
        <w:spacing w:before="120" w:after="120" w:line="360" w:lineRule="auto"/>
        <w:jc w:val="both"/>
        <w:rPr>
          <w:sz w:val="20"/>
          <w:szCs w:val="20"/>
        </w:rPr>
      </w:pPr>
      <w:r w:rsidRPr="00D31FC8">
        <w:rPr>
          <w:sz w:val="20"/>
          <w:szCs w:val="20"/>
        </w:rPr>
        <w:t>L’Organismo di Vigilanza istituito ai sensi del Decr</w:t>
      </w:r>
      <w:r>
        <w:rPr>
          <w:sz w:val="20"/>
          <w:szCs w:val="20"/>
        </w:rPr>
        <w:t>eto Legislativo n. 231/2001</w:t>
      </w:r>
      <w:r w:rsidRPr="00D31FC8">
        <w:rPr>
          <w:sz w:val="20"/>
          <w:szCs w:val="20"/>
        </w:rPr>
        <w:t xml:space="preserve">, la funzione </w:t>
      </w:r>
      <w:proofErr w:type="spellStart"/>
      <w:r w:rsidRPr="00D31FC8">
        <w:rPr>
          <w:sz w:val="20"/>
          <w:szCs w:val="20"/>
        </w:rPr>
        <w:t>internal</w:t>
      </w:r>
      <w:proofErr w:type="spellEnd"/>
      <w:r w:rsidRPr="00D31FC8">
        <w:rPr>
          <w:sz w:val="20"/>
          <w:szCs w:val="20"/>
        </w:rPr>
        <w:t xml:space="preserve"> auditing</w:t>
      </w:r>
      <w:r w:rsidR="00C20DAD">
        <w:rPr>
          <w:sz w:val="20"/>
          <w:szCs w:val="20"/>
        </w:rPr>
        <w:t>, ove presente,</w:t>
      </w:r>
      <w:r w:rsidRPr="00D31FC8">
        <w:rPr>
          <w:sz w:val="20"/>
          <w:szCs w:val="20"/>
        </w:rPr>
        <w:t xml:space="preserve"> e i </w:t>
      </w:r>
      <w:r>
        <w:rPr>
          <w:sz w:val="20"/>
          <w:szCs w:val="20"/>
        </w:rPr>
        <w:t xml:space="preserve">Sindaci hanno libero accesso ai </w:t>
      </w:r>
      <w:r w:rsidRPr="00D31FC8">
        <w:rPr>
          <w:sz w:val="20"/>
          <w:szCs w:val="20"/>
        </w:rPr>
        <w:t>dati, alla documentazione ed alle informazioni utili per l</w:t>
      </w:r>
      <w:r>
        <w:rPr>
          <w:sz w:val="20"/>
          <w:szCs w:val="20"/>
        </w:rPr>
        <w:t xml:space="preserve">o svolgimento delle attività di </w:t>
      </w:r>
      <w:r w:rsidRPr="00D31FC8">
        <w:rPr>
          <w:sz w:val="20"/>
          <w:szCs w:val="20"/>
        </w:rPr>
        <w:t>controllo di rispettiva competenza. Tutti i dipendenti sono ten</w:t>
      </w:r>
      <w:r>
        <w:rPr>
          <w:sz w:val="20"/>
          <w:szCs w:val="20"/>
        </w:rPr>
        <w:t xml:space="preserve">uti a prestare la propria piena </w:t>
      </w:r>
      <w:r w:rsidRPr="00D31FC8">
        <w:rPr>
          <w:sz w:val="20"/>
          <w:szCs w:val="20"/>
        </w:rPr>
        <w:t>collaborazione a tale scopo.</w:t>
      </w:r>
    </w:p>
    <w:p w:rsidR="00997FF8" w:rsidRDefault="00997FF8" w:rsidP="00997FF8">
      <w:pPr>
        <w:jc w:val="both"/>
        <w:rPr>
          <w:sz w:val="20"/>
          <w:szCs w:val="20"/>
        </w:rPr>
      </w:pPr>
    </w:p>
    <w:p w:rsidR="00997FF8" w:rsidRPr="00214FC7" w:rsidRDefault="00997FF8" w:rsidP="00214FC7">
      <w:pPr>
        <w:pStyle w:val="Titolo1"/>
        <w:rPr>
          <w:sz w:val="23"/>
          <w:szCs w:val="23"/>
        </w:rPr>
      </w:pPr>
      <w:bookmarkStart w:id="9" w:name="_Toc372193775"/>
      <w:r w:rsidRPr="00214FC7">
        <w:rPr>
          <w:sz w:val="23"/>
          <w:szCs w:val="23"/>
        </w:rPr>
        <w:t>9) OSSERVANZA DEL CODICE</w:t>
      </w:r>
      <w:bookmarkEnd w:id="9"/>
    </w:p>
    <w:p w:rsidR="00864166" w:rsidRPr="00864166" w:rsidRDefault="00864166" w:rsidP="00864166">
      <w:pPr>
        <w:spacing w:before="240" w:after="240" w:line="360" w:lineRule="auto"/>
        <w:ind w:left="567"/>
        <w:jc w:val="both"/>
        <w:rPr>
          <w:sz w:val="20"/>
          <w:szCs w:val="20"/>
          <w:u w:val="single"/>
        </w:rPr>
      </w:pPr>
      <w:r w:rsidRPr="00864166">
        <w:rPr>
          <w:sz w:val="20"/>
          <w:szCs w:val="20"/>
          <w:u w:val="single"/>
        </w:rPr>
        <w:t>Obbligatorietà</w:t>
      </w:r>
    </w:p>
    <w:p w:rsidR="00864166" w:rsidRPr="00864166" w:rsidRDefault="00864166" w:rsidP="00864166">
      <w:pPr>
        <w:spacing w:before="120" w:after="120" w:line="360" w:lineRule="auto"/>
        <w:jc w:val="both"/>
        <w:rPr>
          <w:sz w:val="20"/>
          <w:szCs w:val="20"/>
        </w:rPr>
      </w:pPr>
      <w:r w:rsidRPr="00864166">
        <w:rPr>
          <w:sz w:val="20"/>
          <w:szCs w:val="20"/>
        </w:rPr>
        <w:t>L’osservanza delle norme del Codice è part</w:t>
      </w:r>
      <w:r>
        <w:rPr>
          <w:sz w:val="20"/>
          <w:szCs w:val="20"/>
        </w:rPr>
        <w:t xml:space="preserve">e essenziale delle obbligazioni </w:t>
      </w:r>
      <w:r w:rsidRPr="00864166">
        <w:rPr>
          <w:sz w:val="20"/>
          <w:szCs w:val="20"/>
        </w:rPr>
        <w:t xml:space="preserve">contrattuali dei dipendenti a sensi e per gli effetti di cui agli </w:t>
      </w:r>
      <w:r>
        <w:rPr>
          <w:sz w:val="20"/>
          <w:szCs w:val="20"/>
        </w:rPr>
        <w:t xml:space="preserve">articoli 2104 e 2106 del Codice </w:t>
      </w:r>
      <w:r w:rsidRPr="00864166">
        <w:rPr>
          <w:sz w:val="20"/>
          <w:szCs w:val="20"/>
        </w:rPr>
        <w:t>Civile.</w:t>
      </w:r>
    </w:p>
    <w:p w:rsidR="00864166" w:rsidRPr="00864166" w:rsidRDefault="00864166" w:rsidP="00864166">
      <w:pPr>
        <w:spacing w:before="120" w:after="120" w:line="360" w:lineRule="auto"/>
        <w:jc w:val="both"/>
        <w:rPr>
          <w:sz w:val="20"/>
          <w:szCs w:val="20"/>
        </w:rPr>
      </w:pPr>
      <w:r w:rsidRPr="00864166">
        <w:rPr>
          <w:sz w:val="20"/>
          <w:szCs w:val="20"/>
        </w:rPr>
        <w:t>Nei contratti di collaborazione, è incluso l’obbligo all’osservanza del Codice.</w:t>
      </w:r>
    </w:p>
    <w:p w:rsidR="00864166" w:rsidRPr="00864166" w:rsidRDefault="00864166" w:rsidP="00864166">
      <w:pPr>
        <w:spacing w:before="120" w:after="120" w:line="360" w:lineRule="auto"/>
        <w:jc w:val="both"/>
        <w:rPr>
          <w:sz w:val="20"/>
          <w:szCs w:val="20"/>
        </w:rPr>
      </w:pPr>
      <w:r w:rsidRPr="00864166">
        <w:rPr>
          <w:sz w:val="20"/>
          <w:szCs w:val="20"/>
        </w:rPr>
        <w:t>La violazione delle disposizioni del Codice da</w:t>
      </w:r>
      <w:r>
        <w:rPr>
          <w:sz w:val="20"/>
          <w:szCs w:val="20"/>
        </w:rPr>
        <w:t xml:space="preserve"> parte dei prestatori di lavoro </w:t>
      </w:r>
      <w:r w:rsidRPr="00864166">
        <w:rPr>
          <w:sz w:val="20"/>
          <w:szCs w:val="20"/>
        </w:rPr>
        <w:t>(dipendenti e collaboratori) costituisce inadempimento de</w:t>
      </w:r>
      <w:r>
        <w:rPr>
          <w:sz w:val="20"/>
          <w:szCs w:val="20"/>
        </w:rPr>
        <w:t xml:space="preserve">lle obbligazioni contrattuali e </w:t>
      </w:r>
      <w:r w:rsidRPr="00864166">
        <w:rPr>
          <w:sz w:val="20"/>
          <w:szCs w:val="20"/>
        </w:rPr>
        <w:t>potrà determinare, a seconda dei casi:</w:t>
      </w:r>
    </w:p>
    <w:p w:rsidR="00864166" w:rsidRPr="00864166" w:rsidRDefault="00864166" w:rsidP="00864166">
      <w:pPr>
        <w:numPr>
          <w:ilvl w:val="0"/>
          <w:numId w:val="6"/>
        </w:numPr>
        <w:spacing w:before="120" w:after="120" w:line="360" w:lineRule="auto"/>
        <w:jc w:val="both"/>
        <w:rPr>
          <w:sz w:val="20"/>
          <w:szCs w:val="20"/>
        </w:rPr>
      </w:pPr>
      <w:proofErr w:type="gramStart"/>
      <w:r w:rsidRPr="00864166">
        <w:rPr>
          <w:sz w:val="20"/>
          <w:szCs w:val="20"/>
        </w:rPr>
        <w:t>l’applicazione</w:t>
      </w:r>
      <w:proofErr w:type="gramEnd"/>
      <w:r w:rsidRPr="00864166">
        <w:rPr>
          <w:sz w:val="20"/>
          <w:szCs w:val="20"/>
        </w:rPr>
        <w:t xml:space="preserve"> delle sanzioni e dei provvedimenti disc</w:t>
      </w:r>
      <w:r>
        <w:rPr>
          <w:sz w:val="20"/>
          <w:szCs w:val="20"/>
        </w:rPr>
        <w:t xml:space="preserve">iplinari previsti dai Contratti </w:t>
      </w:r>
      <w:r w:rsidRPr="00864166">
        <w:rPr>
          <w:sz w:val="20"/>
          <w:szCs w:val="20"/>
        </w:rPr>
        <w:t>Collettivi applicabili;</w:t>
      </w:r>
    </w:p>
    <w:p w:rsidR="00864166" w:rsidRPr="00864166" w:rsidRDefault="00864166" w:rsidP="00864166">
      <w:pPr>
        <w:numPr>
          <w:ilvl w:val="0"/>
          <w:numId w:val="6"/>
        </w:numPr>
        <w:spacing w:before="120" w:after="120" w:line="360" w:lineRule="auto"/>
        <w:jc w:val="both"/>
        <w:rPr>
          <w:sz w:val="20"/>
          <w:szCs w:val="20"/>
        </w:rPr>
      </w:pPr>
      <w:proofErr w:type="gramStart"/>
      <w:r w:rsidRPr="00864166">
        <w:rPr>
          <w:sz w:val="20"/>
          <w:szCs w:val="20"/>
        </w:rPr>
        <w:t>la</w:t>
      </w:r>
      <w:proofErr w:type="gramEnd"/>
      <w:r w:rsidRPr="00864166">
        <w:rPr>
          <w:sz w:val="20"/>
          <w:szCs w:val="20"/>
        </w:rPr>
        <w:t xml:space="preserve"> risoluzione del rapporto;</w:t>
      </w:r>
    </w:p>
    <w:p w:rsidR="00864166" w:rsidRPr="00864166" w:rsidRDefault="00864166" w:rsidP="00864166">
      <w:pPr>
        <w:numPr>
          <w:ilvl w:val="0"/>
          <w:numId w:val="6"/>
        </w:numPr>
        <w:spacing w:before="120" w:after="120" w:line="360" w:lineRule="auto"/>
        <w:jc w:val="both"/>
        <w:rPr>
          <w:sz w:val="20"/>
          <w:szCs w:val="20"/>
        </w:rPr>
      </w:pPr>
      <w:proofErr w:type="gramStart"/>
      <w:r w:rsidRPr="00864166">
        <w:rPr>
          <w:sz w:val="20"/>
          <w:szCs w:val="20"/>
        </w:rPr>
        <w:lastRenderedPageBreak/>
        <w:t>l’applicazione</w:t>
      </w:r>
      <w:proofErr w:type="gramEnd"/>
      <w:r w:rsidRPr="00864166">
        <w:rPr>
          <w:sz w:val="20"/>
          <w:szCs w:val="20"/>
        </w:rPr>
        <w:t xml:space="preserve"> di penali;</w:t>
      </w:r>
    </w:p>
    <w:p w:rsidR="00864166" w:rsidRPr="00864166" w:rsidRDefault="00864166" w:rsidP="00864166">
      <w:pPr>
        <w:numPr>
          <w:ilvl w:val="0"/>
          <w:numId w:val="6"/>
        </w:numPr>
        <w:spacing w:before="120" w:after="120" w:line="360" w:lineRule="auto"/>
        <w:jc w:val="both"/>
        <w:rPr>
          <w:sz w:val="20"/>
          <w:szCs w:val="20"/>
        </w:rPr>
      </w:pPr>
      <w:proofErr w:type="gramStart"/>
      <w:r w:rsidRPr="00864166">
        <w:rPr>
          <w:sz w:val="20"/>
          <w:szCs w:val="20"/>
        </w:rPr>
        <w:t>il</w:t>
      </w:r>
      <w:proofErr w:type="gramEnd"/>
      <w:r w:rsidRPr="00864166">
        <w:rPr>
          <w:sz w:val="20"/>
          <w:szCs w:val="20"/>
        </w:rPr>
        <w:t xml:space="preserve"> risarcimento del danno.</w:t>
      </w:r>
    </w:p>
    <w:p w:rsidR="00864166" w:rsidRPr="00864166" w:rsidRDefault="00864166" w:rsidP="00864166">
      <w:pPr>
        <w:spacing w:before="240" w:after="240" w:line="360" w:lineRule="auto"/>
        <w:ind w:left="567"/>
        <w:jc w:val="both"/>
        <w:rPr>
          <w:sz w:val="20"/>
          <w:szCs w:val="20"/>
          <w:u w:val="single"/>
        </w:rPr>
      </w:pPr>
      <w:r w:rsidRPr="00864166">
        <w:rPr>
          <w:sz w:val="20"/>
          <w:szCs w:val="20"/>
          <w:u w:val="single"/>
        </w:rPr>
        <w:t>Strutture di riferimento</w:t>
      </w:r>
    </w:p>
    <w:p w:rsidR="00864166" w:rsidRPr="00214FC7" w:rsidRDefault="00864166" w:rsidP="00214FC7">
      <w:pPr>
        <w:spacing w:before="120" w:after="120" w:line="360" w:lineRule="auto"/>
        <w:jc w:val="both"/>
        <w:rPr>
          <w:sz w:val="20"/>
          <w:szCs w:val="20"/>
        </w:rPr>
      </w:pPr>
      <w:r w:rsidRPr="00214FC7">
        <w:rPr>
          <w:sz w:val="20"/>
          <w:szCs w:val="20"/>
        </w:rPr>
        <w:t>Ciascun collaboratore o dipendente è tenuto a riferire tempestivamente:</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eventuali</w:t>
      </w:r>
      <w:proofErr w:type="gramEnd"/>
      <w:r w:rsidRPr="00214FC7">
        <w:rPr>
          <w:sz w:val="20"/>
          <w:szCs w:val="20"/>
        </w:rPr>
        <w:t xml:space="preserve"> inosservanze del Codice;</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ogni</w:t>
      </w:r>
      <w:proofErr w:type="gramEnd"/>
      <w:r w:rsidRPr="00214FC7">
        <w:rPr>
          <w:sz w:val="20"/>
          <w:szCs w:val="20"/>
        </w:rPr>
        <w:t xml:space="preserve"> violazione del medesimo, da chiunque posta in essere, al proprio Responsabi</w:t>
      </w:r>
      <w:r w:rsidR="00214FC7">
        <w:rPr>
          <w:sz w:val="20"/>
          <w:szCs w:val="20"/>
        </w:rPr>
        <w:t xml:space="preserve">le </w:t>
      </w:r>
      <w:r w:rsidRPr="00214FC7">
        <w:rPr>
          <w:sz w:val="20"/>
          <w:szCs w:val="20"/>
        </w:rPr>
        <w:t>ovvero, in alternativa, direttamente alla funzione all’uopo preposta.</w:t>
      </w:r>
    </w:p>
    <w:p w:rsidR="00864166" w:rsidRPr="00214FC7" w:rsidRDefault="00864166" w:rsidP="00214FC7">
      <w:pPr>
        <w:spacing w:before="120" w:after="120" w:line="360" w:lineRule="auto"/>
        <w:jc w:val="both"/>
        <w:rPr>
          <w:sz w:val="20"/>
          <w:szCs w:val="20"/>
        </w:rPr>
      </w:pPr>
      <w:r w:rsidRPr="00214FC7">
        <w:rPr>
          <w:sz w:val="20"/>
          <w:szCs w:val="20"/>
        </w:rPr>
        <w:t>L’Organismo di Vigilanza istituito ai sensi del D.Lgs. 231/2001:</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assicura</w:t>
      </w:r>
      <w:proofErr w:type="gramEnd"/>
      <w:r w:rsidRPr="00214FC7">
        <w:rPr>
          <w:sz w:val="20"/>
          <w:szCs w:val="20"/>
        </w:rPr>
        <w:t xml:space="preserve"> la massima diffusione del Codice presso i pre</w:t>
      </w:r>
      <w:r w:rsidR="00214FC7">
        <w:rPr>
          <w:sz w:val="20"/>
          <w:szCs w:val="20"/>
        </w:rPr>
        <w:t xml:space="preserve">statori di lavoro (dipendenti e </w:t>
      </w:r>
      <w:r w:rsidRPr="00214FC7">
        <w:rPr>
          <w:sz w:val="20"/>
          <w:szCs w:val="20"/>
        </w:rPr>
        <w:t>collaboratori), i consiglieri ed i sindaci nominati nelle societ</w:t>
      </w:r>
      <w:r w:rsidR="00214FC7">
        <w:rPr>
          <w:sz w:val="20"/>
          <w:szCs w:val="20"/>
        </w:rPr>
        <w:t xml:space="preserve">à partecipate, i fornitori ed i </w:t>
      </w:r>
      <w:r w:rsidRPr="00214FC7">
        <w:rPr>
          <w:sz w:val="20"/>
          <w:szCs w:val="20"/>
        </w:rPr>
        <w:t>partners, fornendo il necessario supporto interpretativo delle disposizioni ivi contenute;</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predispone</w:t>
      </w:r>
      <w:proofErr w:type="gramEnd"/>
      <w:r w:rsidRPr="00214FC7">
        <w:rPr>
          <w:sz w:val="20"/>
          <w:szCs w:val="20"/>
        </w:rPr>
        <w:t xml:space="preserve"> i programmi di comunicazione e form</w:t>
      </w:r>
      <w:r w:rsidR="00214FC7">
        <w:rPr>
          <w:sz w:val="20"/>
          <w:szCs w:val="20"/>
        </w:rPr>
        <w:t xml:space="preserve">azione finalizzati alla miglior </w:t>
      </w:r>
      <w:r w:rsidRPr="00214FC7">
        <w:rPr>
          <w:sz w:val="20"/>
          <w:szCs w:val="20"/>
        </w:rPr>
        <w:t>conoscenza ed attuazione del Codice;</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partecipa</w:t>
      </w:r>
      <w:proofErr w:type="gramEnd"/>
      <w:r w:rsidRPr="00214FC7">
        <w:rPr>
          <w:sz w:val="20"/>
          <w:szCs w:val="20"/>
        </w:rPr>
        <w:t xml:space="preserve"> alla definizione dei criteri e delle procedure</w:t>
      </w:r>
      <w:r w:rsidR="00214FC7">
        <w:rPr>
          <w:sz w:val="20"/>
          <w:szCs w:val="20"/>
        </w:rPr>
        <w:t xml:space="preserve"> intesi a ridurre il rischio di </w:t>
      </w:r>
      <w:r w:rsidRPr="00214FC7">
        <w:rPr>
          <w:sz w:val="20"/>
          <w:szCs w:val="20"/>
        </w:rPr>
        <w:t>violazione del Codice, collaborando con le funzioni volta per volta competenti;</w:t>
      </w:r>
    </w:p>
    <w:p w:rsidR="00864166"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svolge</w:t>
      </w:r>
      <w:proofErr w:type="gramEnd"/>
      <w:r w:rsidRPr="00214FC7">
        <w:rPr>
          <w:sz w:val="20"/>
          <w:szCs w:val="20"/>
        </w:rPr>
        <w:t xml:space="preserve"> le necessarie verifiche in ordine ad ogni notizia di violazione di norme del</w:t>
      </w:r>
      <w:r w:rsidR="00214FC7">
        <w:rPr>
          <w:sz w:val="20"/>
          <w:szCs w:val="20"/>
        </w:rPr>
        <w:t xml:space="preserve"> </w:t>
      </w:r>
      <w:r w:rsidRPr="00214FC7">
        <w:rPr>
          <w:sz w:val="20"/>
          <w:szCs w:val="20"/>
        </w:rPr>
        <w:t xml:space="preserve">Codice, anche al fine dell’applicazione da parte </w:t>
      </w:r>
      <w:r w:rsidR="00214FC7">
        <w:rPr>
          <w:sz w:val="20"/>
          <w:szCs w:val="20"/>
        </w:rPr>
        <w:t xml:space="preserve">delle funzioni competenti delle </w:t>
      </w:r>
      <w:r w:rsidRPr="00214FC7">
        <w:rPr>
          <w:sz w:val="20"/>
          <w:szCs w:val="20"/>
        </w:rPr>
        <w:t>necessarie misure sanzionatorie;</w:t>
      </w:r>
    </w:p>
    <w:p w:rsidR="00997FF8" w:rsidRPr="00214FC7" w:rsidRDefault="00864166" w:rsidP="00214FC7">
      <w:pPr>
        <w:numPr>
          <w:ilvl w:val="0"/>
          <w:numId w:val="6"/>
        </w:numPr>
        <w:spacing w:before="120" w:after="120" w:line="360" w:lineRule="auto"/>
        <w:jc w:val="both"/>
        <w:rPr>
          <w:sz w:val="20"/>
          <w:szCs w:val="20"/>
        </w:rPr>
      </w:pPr>
      <w:proofErr w:type="gramStart"/>
      <w:r w:rsidRPr="00214FC7">
        <w:rPr>
          <w:sz w:val="20"/>
          <w:szCs w:val="20"/>
        </w:rPr>
        <w:t>segnala</w:t>
      </w:r>
      <w:proofErr w:type="gramEnd"/>
      <w:r w:rsidRPr="00214FC7">
        <w:rPr>
          <w:sz w:val="20"/>
          <w:szCs w:val="20"/>
        </w:rPr>
        <w:t xml:space="preserve"> al Consiglio di Amministrazione l’eventuale</w:t>
      </w:r>
      <w:r w:rsidR="00214FC7">
        <w:rPr>
          <w:sz w:val="20"/>
          <w:szCs w:val="20"/>
        </w:rPr>
        <w:t xml:space="preserve"> accertamento di “forzature” in </w:t>
      </w:r>
      <w:r w:rsidRPr="00214FC7">
        <w:rPr>
          <w:sz w:val="20"/>
          <w:szCs w:val="20"/>
        </w:rPr>
        <w:t>violazione ed in deroga al contenuto delle proc</w:t>
      </w:r>
      <w:r w:rsidR="00214FC7">
        <w:rPr>
          <w:sz w:val="20"/>
          <w:szCs w:val="20"/>
        </w:rPr>
        <w:t xml:space="preserve">edure anti commissione di reati </w:t>
      </w:r>
      <w:r w:rsidRPr="00214FC7">
        <w:rPr>
          <w:sz w:val="20"/>
          <w:szCs w:val="20"/>
        </w:rPr>
        <w:t xml:space="preserve">presupposto al </w:t>
      </w:r>
      <w:proofErr w:type="spellStart"/>
      <w:r w:rsidRPr="00214FC7">
        <w:rPr>
          <w:sz w:val="20"/>
          <w:szCs w:val="20"/>
        </w:rPr>
        <w:t>D.vo</w:t>
      </w:r>
      <w:proofErr w:type="spellEnd"/>
      <w:r w:rsidRPr="00214FC7">
        <w:rPr>
          <w:sz w:val="20"/>
          <w:szCs w:val="20"/>
        </w:rPr>
        <w:t xml:space="preserve"> 231/2001 e previste dal modello, e, ov</w:t>
      </w:r>
      <w:r w:rsidR="00214FC7">
        <w:rPr>
          <w:sz w:val="20"/>
          <w:szCs w:val="20"/>
        </w:rPr>
        <w:t xml:space="preserve">e ritenuto necessario, richiede </w:t>
      </w:r>
      <w:r w:rsidRPr="00214FC7">
        <w:rPr>
          <w:sz w:val="20"/>
          <w:szCs w:val="20"/>
        </w:rPr>
        <w:t>all’organo amministrativo l’applicazione di sanzioni disciplinari indicandone i destinatari individuati</w:t>
      </w:r>
    </w:p>
    <w:p w:rsidR="00864166" w:rsidRPr="00214FC7" w:rsidRDefault="00864166" w:rsidP="00214FC7">
      <w:pPr>
        <w:spacing w:before="120" w:after="120" w:line="360" w:lineRule="auto"/>
        <w:jc w:val="both"/>
        <w:rPr>
          <w:sz w:val="20"/>
          <w:szCs w:val="20"/>
        </w:rPr>
      </w:pPr>
      <w:r w:rsidRPr="00214FC7">
        <w:rPr>
          <w:sz w:val="20"/>
          <w:szCs w:val="20"/>
        </w:rPr>
        <w:t>L’Organismo di Vigilanza per lo svolgimento delle funzioni di cui sopra può avval</w:t>
      </w:r>
      <w:r w:rsidR="00214FC7">
        <w:rPr>
          <w:sz w:val="20"/>
          <w:szCs w:val="20"/>
        </w:rPr>
        <w:t xml:space="preserve">ersi della </w:t>
      </w:r>
      <w:r w:rsidRPr="00214FC7">
        <w:rPr>
          <w:sz w:val="20"/>
          <w:szCs w:val="20"/>
        </w:rPr>
        <w:t>Direzione Generale e delle altre funzioni aziendali competenti.</w:t>
      </w:r>
    </w:p>
    <w:p w:rsidR="00864166" w:rsidRPr="00864166" w:rsidRDefault="00864166" w:rsidP="00864166">
      <w:pPr>
        <w:spacing w:before="240" w:after="240" w:line="360" w:lineRule="auto"/>
        <w:ind w:left="567"/>
        <w:jc w:val="both"/>
        <w:rPr>
          <w:sz w:val="20"/>
          <w:szCs w:val="20"/>
          <w:u w:val="single"/>
        </w:rPr>
      </w:pPr>
      <w:r w:rsidRPr="00864166">
        <w:rPr>
          <w:sz w:val="20"/>
          <w:szCs w:val="20"/>
          <w:u w:val="single"/>
        </w:rPr>
        <w:t>Le sanzioni</w:t>
      </w:r>
    </w:p>
    <w:p w:rsidR="00864166" w:rsidRPr="00214FC7" w:rsidRDefault="00864166" w:rsidP="00864166">
      <w:pPr>
        <w:spacing w:before="120" w:after="120" w:line="360" w:lineRule="auto"/>
        <w:jc w:val="both"/>
        <w:rPr>
          <w:sz w:val="20"/>
          <w:szCs w:val="20"/>
        </w:rPr>
      </w:pPr>
      <w:r w:rsidRPr="00214FC7">
        <w:rPr>
          <w:sz w:val="20"/>
          <w:szCs w:val="20"/>
        </w:rPr>
        <w:t>L’inosservanza dei principi contenuti nel presente</w:t>
      </w:r>
      <w:r w:rsidR="00214FC7">
        <w:rPr>
          <w:sz w:val="20"/>
          <w:szCs w:val="20"/>
        </w:rPr>
        <w:t xml:space="preserve"> Codice comporta l’applicazione </w:t>
      </w:r>
      <w:r w:rsidRPr="00214FC7">
        <w:rPr>
          <w:sz w:val="20"/>
          <w:szCs w:val="20"/>
        </w:rPr>
        <w:t>delle misure sanzionatorie di cui al Modello di Gestione e Controllo adot</w:t>
      </w:r>
      <w:r w:rsidR="00214FC7">
        <w:rPr>
          <w:sz w:val="20"/>
          <w:szCs w:val="20"/>
        </w:rPr>
        <w:t xml:space="preserve">tato ai sensi di </w:t>
      </w:r>
      <w:r w:rsidRPr="00214FC7">
        <w:rPr>
          <w:sz w:val="20"/>
          <w:szCs w:val="20"/>
        </w:rPr>
        <w:t xml:space="preserve">quanto contemplato dal </w:t>
      </w:r>
      <w:proofErr w:type="spellStart"/>
      <w:r w:rsidRPr="00214FC7">
        <w:rPr>
          <w:sz w:val="20"/>
          <w:szCs w:val="20"/>
        </w:rPr>
        <w:t>D.Lgs</w:t>
      </w:r>
      <w:proofErr w:type="spellEnd"/>
      <w:r w:rsidRPr="00214FC7">
        <w:rPr>
          <w:sz w:val="20"/>
          <w:szCs w:val="20"/>
        </w:rPr>
        <w:t xml:space="preserve"> 231/2001, e ove applicab</w:t>
      </w:r>
      <w:r w:rsidR="00214FC7">
        <w:rPr>
          <w:sz w:val="20"/>
          <w:szCs w:val="20"/>
        </w:rPr>
        <w:t xml:space="preserve">ili, delle misure sanzionatorie </w:t>
      </w:r>
      <w:r w:rsidRPr="00214FC7">
        <w:rPr>
          <w:sz w:val="20"/>
          <w:szCs w:val="20"/>
        </w:rPr>
        <w:t xml:space="preserve">contenute nel sistema disciplinare aziendale adottato ai sensi del </w:t>
      </w:r>
      <w:proofErr w:type="spellStart"/>
      <w:r w:rsidRPr="00214FC7">
        <w:rPr>
          <w:sz w:val="20"/>
          <w:szCs w:val="20"/>
        </w:rPr>
        <w:t>D.Lgs</w:t>
      </w:r>
      <w:proofErr w:type="spellEnd"/>
      <w:r w:rsidRPr="00214FC7">
        <w:rPr>
          <w:sz w:val="20"/>
          <w:szCs w:val="20"/>
        </w:rPr>
        <w:t xml:space="preserve"> 231/2001.</w:t>
      </w:r>
    </w:p>
    <w:p w:rsidR="00997FF8" w:rsidRPr="00D31FC8" w:rsidRDefault="00997FF8" w:rsidP="00D31FC8">
      <w:pPr>
        <w:spacing w:before="120" w:after="120" w:line="360" w:lineRule="auto"/>
        <w:jc w:val="both"/>
        <w:rPr>
          <w:sz w:val="20"/>
          <w:szCs w:val="20"/>
        </w:rPr>
      </w:pPr>
    </w:p>
    <w:p w:rsidR="00D31FC8" w:rsidRPr="00D31FC8" w:rsidRDefault="00D31FC8" w:rsidP="00D31FC8">
      <w:pPr>
        <w:spacing w:before="120" w:after="120" w:line="360" w:lineRule="auto"/>
        <w:jc w:val="both"/>
        <w:rPr>
          <w:sz w:val="20"/>
          <w:szCs w:val="20"/>
        </w:rPr>
      </w:pPr>
    </w:p>
    <w:sectPr w:rsidR="00D31FC8" w:rsidRPr="00D31FC8" w:rsidSect="0030197A">
      <w:footerReference w:type="default" r:id="rId10"/>
      <w:headerReference w:type="first" r:id="rId11"/>
      <w:footerReference w:type="first" r:id="rId12"/>
      <w:pgSz w:w="11906" w:h="16838"/>
      <w:pgMar w:top="1440" w:right="1077"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F9" w:rsidRDefault="001559F9" w:rsidP="0030197A">
      <w:pPr>
        <w:spacing w:after="0" w:line="240" w:lineRule="auto"/>
      </w:pPr>
      <w:r>
        <w:separator/>
      </w:r>
    </w:p>
  </w:endnote>
  <w:endnote w:type="continuationSeparator" w:id="0">
    <w:p w:rsidR="001559F9" w:rsidRDefault="001559F9" w:rsidP="0030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raphite Light ATT">
    <w:panose1 w:val="03020402050402020203"/>
    <w:charset w:val="00"/>
    <w:family w:val="script"/>
    <w:pitch w:val="variable"/>
    <w:sig w:usb0="00000007" w:usb1="00000000" w:usb2="00000000" w:usb3="00000000" w:csb0="00000013"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2C" w:rsidRPr="00AF6E2C" w:rsidRDefault="00AF6E2C" w:rsidP="00AF6E2C">
    <w:pPr>
      <w:pStyle w:val="Pidipagina"/>
      <w:spacing w:after="0" w:line="240" w:lineRule="auto"/>
      <w:jc w:val="right"/>
      <w:rPr>
        <w:rFonts w:ascii="Times" w:eastAsia="Times New Roman" w:hAnsi="Times"/>
        <w:sz w:val="24"/>
        <w:szCs w:val="20"/>
        <w:lang w:eastAsia="it-IT"/>
      </w:rPr>
    </w:pPr>
  </w:p>
  <w:p w:rsidR="00AF6E2C" w:rsidRDefault="00AF6E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2C" w:rsidRPr="00AF6E2C" w:rsidRDefault="00AF6E2C" w:rsidP="00AF6E2C">
    <w:pPr>
      <w:pStyle w:val="Pidipagina"/>
      <w:spacing w:after="0" w:line="240" w:lineRule="auto"/>
      <w:jc w:val="right"/>
      <w:rPr>
        <w:rFonts w:ascii="Times" w:eastAsia="Times New Roman" w:hAnsi="Times"/>
        <w:sz w:val="24"/>
        <w:szCs w:val="20"/>
        <w:lang w:eastAsia="it-IT"/>
      </w:rPr>
    </w:pPr>
    <w:r w:rsidRPr="00AF6E2C">
      <w:rPr>
        <w:rFonts w:ascii="Times" w:eastAsia="Times New Roman" w:hAnsi="Times"/>
        <w:sz w:val="24"/>
        <w:szCs w:val="20"/>
        <w:lang w:eastAsia="it-IT"/>
      </w:rPr>
      <w:fldChar w:fldCharType="begin"/>
    </w:r>
    <w:r w:rsidRPr="00AF6E2C">
      <w:rPr>
        <w:rFonts w:ascii="Times" w:eastAsia="Times New Roman" w:hAnsi="Times"/>
        <w:sz w:val="24"/>
        <w:szCs w:val="20"/>
        <w:lang w:eastAsia="it-IT"/>
      </w:rPr>
      <w:instrText xml:space="preserve"> PAGE   \* MERGEFORMAT </w:instrText>
    </w:r>
    <w:r w:rsidRPr="00AF6E2C">
      <w:rPr>
        <w:rFonts w:ascii="Times" w:eastAsia="Times New Roman" w:hAnsi="Times"/>
        <w:sz w:val="24"/>
        <w:szCs w:val="20"/>
        <w:lang w:eastAsia="it-IT"/>
      </w:rPr>
      <w:fldChar w:fldCharType="separate"/>
    </w:r>
    <w:r w:rsidR="004B7736">
      <w:rPr>
        <w:rFonts w:ascii="Times" w:eastAsia="Times New Roman" w:hAnsi="Times"/>
        <w:noProof/>
        <w:sz w:val="24"/>
        <w:szCs w:val="20"/>
        <w:lang w:eastAsia="it-IT"/>
      </w:rPr>
      <w:t>17</w:t>
    </w:r>
    <w:r w:rsidRPr="00AF6E2C">
      <w:rPr>
        <w:rFonts w:ascii="Times" w:eastAsia="Times New Roman" w:hAnsi="Times"/>
        <w:sz w:val="24"/>
        <w:szCs w:val="20"/>
        <w:lang w:eastAsia="it-IT"/>
      </w:rPr>
      <w:fldChar w:fldCharType="end"/>
    </w:r>
  </w:p>
  <w:p w:rsidR="00AF6E2C" w:rsidRDefault="00AF6E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2C" w:rsidRPr="00AF6E2C" w:rsidRDefault="00AF6E2C" w:rsidP="00AF6E2C">
    <w:pPr>
      <w:pStyle w:val="Pidipagina"/>
      <w:spacing w:after="0" w:line="240" w:lineRule="auto"/>
      <w:jc w:val="right"/>
      <w:rPr>
        <w:rFonts w:ascii="Times" w:eastAsia="Times New Roman" w:hAnsi="Times"/>
        <w:sz w:val="24"/>
        <w:szCs w:val="20"/>
        <w:lang w:eastAsia="it-IT"/>
      </w:rPr>
    </w:pPr>
    <w:r w:rsidRPr="00AF6E2C">
      <w:rPr>
        <w:rFonts w:ascii="Times" w:eastAsia="Times New Roman" w:hAnsi="Times"/>
        <w:sz w:val="24"/>
        <w:szCs w:val="20"/>
        <w:lang w:eastAsia="it-IT"/>
      </w:rPr>
      <w:fldChar w:fldCharType="begin"/>
    </w:r>
    <w:r w:rsidRPr="00AF6E2C">
      <w:rPr>
        <w:rFonts w:ascii="Times" w:eastAsia="Times New Roman" w:hAnsi="Times"/>
        <w:sz w:val="24"/>
        <w:szCs w:val="20"/>
        <w:lang w:eastAsia="it-IT"/>
      </w:rPr>
      <w:instrText xml:space="preserve"> PAGE   \* MERGEFORMAT </w:instrText>
    </w:r>
    <w:r w:rsidRPr="00AF6E2C">
      <w:rPr>
        <w:rFonts w:ascii="Times" w:eastAsia="Times New Roman" w:hAnsi="Times"/>
        <w:sz w:val="24"/>
        <w:szCs w:val="20"/>
        <w:lang w:eastAsia="it-IT"/>
      </w:rPr>
      <w:fldChar w:fldCharType="separate"/>
    </w:r>
    <w:r w:rsidR="004B7736">
      <w:rPr>
        <w:rFonts w:ascii="Times" w:eastAsia="Times New Roman" w:hAnsi="Times"/>
        <w:noProof/>
        <w:sz w:val="24"/>
        <w:szCs w:val="20"/>
        <w:lang w:eastAsia="it-IT"/>
      </w:rPr>
      <w:t>3</w:t>
    </w:r>
    <w:r w:rsidRPr="00AF6E2C">
      <w:rPr>
        <w:rFonts w:ascii="Times" w:eastAsia="Times New Roman" w:hAnsi="Times"/>
        <w:sz w:val="24"/>
        <w:szCs w:val="20"/>
        <w:lang w:eastAsia="it-IT"/>
      </w:rPr>
      <w:fldChar w:fldCharType="end"/>
    </w:r>
  </w:p>
  <w:p w:rsidR="00AF6E2C" w:rsidRDefault="00AF6E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F9" w:rsidRDefault="001559F9" w:rsidP="0030197A">
      <w:pPr>
        <w:spacing w:after="0" w:line="240" w:lineRule="auto"/>
      </w:pPr>
      <w:r>
        <w:separator/>
      </w:r>
    </w:p>
  </w:footnote>
  <w:footnote w:type="continuationSeparator" w:id="0">
    <w:p w:rsidR="001559F9" w:rsidRDefault="001559F9" w:rsidP="00301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30197A" w:rsidRPr="00F5072D" w:rsidTr="0042548D">
      <w:tc>
        <w:tcPr>
          <w:tcW w:w="3652" w:type="dxa"/>
          <w:tcBorders>
            <w:top w:val="nil"/>
            <w:left w:val="nil"/>
            <w:bottom w:val="single" w:sz="12" w:space="0" w:color="auto"/>
            <w:right w:val="nil"/>
          </w:tcBorders>
          <w:vAlign w:val="center"/>
        </w:tcPr>
        <w:p w:rsidR="0030197A" w:rsidRPr="001B40BB" w:rsidRDefault="0030197A" w:rsidP="0042548D">
          <w:pPr>
            <w:spacing w:line="240" w:lineRule="auto"/>
            <w:rPr>
              <w:sz w:val="28"/>
              <w:szCs w:val="28"/>
            </w:rPr>
          </w:pPr>
          <w:r w:rsidRPr="001B40BB">
            <w:rPr>
              <w:b/>
              <w:bCs/>
              <w:i/>
              <w:iCs/>
              <w:color w:val="0000FF"/>
              <w:sz w:val="28"/>
              <w:szCs w:val="28"/>
            </w:rPr>
            <w:t xml:space="preserve">Monterosa </w:t>
          </w:r>
          <w:proofErr w:type="gramStart"/>
          <w:r w:rsidRPr="001B40BB">
            <w:rPr>
              <w:b/>
              <w:bCs/>
              <w:i/>
              <w:iCs/>
              <w:color w:val="0000FF"/>
              <w:sz w:val="28"/>
              <w:szCs w:val="28"/>
            </w:rPr>
            <w:t xml:space="preserve">2000 </w:t>
          </w:r>
          <w:r w:rsidRPr="001B40BB">
            <w:rPr>
              <w:sz w:val="28"/>
              <w:szCs w:val="28"/>
            </w:rPr>
            <w:t xml:space="preserve"> </w:t>
          </w:r>
          <w:proofErr w:type="spellStart"/>
          <w:r w:rsidRPr="001B40BB">
            <w:rPr>
              <w:sz w:val="28"/>
              <w:szCs w:val="28"/>
            </w:rPr>
            <w:t>S.p.A</w:t>
          </w:r>
          <w:proofErr w:type="spellEnd"/>
          <w:proofErr w:type="gramEnd"/>
          <w:r w:rsidR="00755FD7">
            <w:rPr>
              <w:noProof/>
              <w:sz w:val="28"/>
              <w:szCs w:val="28"/>
              <w:lang w:eastAsia="it-IT"/>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FD7" w:rsidRDefault="00755FD7" w:rsidP="00755FD7">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88.2pt;height:195.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" o:allowincell="f" filled="f" stroked="f">
                    <v:stroke joinstyle="round"/>
                    <o:lock v:ext="edit" shapetype="t"/>
                    <v:textbox style="mso-fit-shape-to-text:t">
                      <w:txbxContent>
                        <w:p w:rsidR="00755FD7" w:rsidRDefault="00755FD7" w:rsidP="00755FD7">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30197A" w:rsidRPr="00F5072D" w:rsidRDefault="0030197A" w:rsidP="0042548D">
          <w:pPr>
            <w:pStyle w:val="Intestazione"/>
            <w:spacing w:line="240" w:lineRule="auto"/>
            <w:jc w:val="right"/>
            <w:rPr>
              <w:i/>
            </w:rPr>
          </w:pPr>
          <w:r>
            <w:rPr>
              <w:i/>
            </w:rPr>
            <w:t>Codice Etico</w:t>
          </w:r>
        </w:p>
      </w:tc>
    </w:tr>
  </w:tbl>
  <w:p w:rsidR="0030197A" w:rsidRDefault="003019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237"/>
    </w:tblGrid>
    <w:tr w:rsidR="00035764" w:rsidRPr="00F5072D" w:rsidTr="0042548D">
      <w:tc>
        <w:tcPr>
          <w:tcW w:w="3652" w:type="dxa"/>
          <w:tcBorders>
            <w:top w:val="nil"/>
            <w:left w:val="nil"/>
            <w:bottom w:val="single" w:sz="12" w:space="0" w:color="auto"/>
            <w:right w:val="nil"/>
          </w:tcBorders>
          <w:vAlign w:val="center"/>
        </w:tcPr>
        <w:p w:rsidR="00035764" w:rsidRPr="001B40BB" w:rsidRDefault="00035764" w:rsidP="0042548D">
          <w:pPr>
            <w:spacing w:line="240" w:lineRule="auto"/>
            <w:rPr>
              <w:sz w:val="28"/>
              <w:szCs w:val="28"/>
            </w:rPr>
          </w:pPr>
          <w:r w:rsidRPr="001B40BB">
            <w:rPr>
              <w:b/>
              <w:bCs/>
              <w:i/>
              <w:iCs/>
              <w:color w:val="0000FF"/>
              <w:sz w:val="28"/>
              <w:szCs w:val="28"/>
            </w:rPr>
            <w:t xml:space="preserve">Monterosa </w:t>
          </w:r>
          <w:proofErr w:type="gramStart"/>
          <w:r w:rsidRPr="001B40BB">
            <w:rPr>
              <w:b/>
              <w:bCs/>
              <w:i/>
              <w:iCs/>
              <w:color w:val="0000FF"/>
              <w:sz w:val="28"/>
              <w:szCs w:val="28"/>
            </w:rPr>
            <w:t xml:space="preserve">2000 </w:t>
          </w:r>
          <w:r w:rsidRPr="001B40BB">
            <w:rPr>
              <w:sz w:val="28"/>
              <w:szCs w:val="28"/>
            </w:rPr>
            <w:t xml:space="preserve"> </w:t>
          </w:r>
          <w:proofErr w:type="spellStart"/>
          <w:r w:rsidRPr="001B40BB">
            <w:rPr>
              <w:sz w:val="28"/>
              <w:szCs w:val="28"/>
            </w:rPr>
            <w:t>S.p.A</w:t>
          </w:r>
          <w:proofErr w:type="spellEnd"/>
          <w:proofErr w:type="gramEnd"/>
          <w:r w:rsidR="00755FD7">
            <w:rPr>
              <w:noProof/>
              <w:sz w:val="28"/>
              <w:szCs w:val="28"/>
              <w:lang w:eastAsia="it-IT"/>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200140" cy="2479675"/>
                    <wp:effectExtent l="0" t="1371600" r="0" b="13684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00140" cy="2479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FD7" w:rsidRDefault="00755FD7" w:rsidP="00755FD7">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8.2pt;height:195.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" o:allowincell="f" filled="f" stroked="f">
                    <v:stroke joinstyle="round"/>
                    <o:lock v:ext="edit" shapetype="t"/>
                    <v:textbox style="mso-fit-shape-to-text:t">
                      <w:txbxContent>
                        <w:p w:rsidR="00755FD7" w:rsidRDefault="00755FD7" w:rsidP="00755FD7">
                          <w:pPr>
                            <w:pStyle w:val="Normale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p>
      </w:tc>
      <w:tc>
        <w:tcPr>
          <w:tcW w:w="6237" w:type="dxa"/>
          <w:tcBorders>
            <w:top w:val="nil"/>
            <w:left w:val="nil"/>
            <w:bottom w:val="single" w:sz="12" w:space="0" w:color="auto"/>
            <w:right w:val="nil"/>
          </w:tcBorders>
          <w:vAlign w:val="center"/>
        </w:tcPr>
        <w:p w:rsidR="00035764" w:rsidRPr="00F5072D" w:rsidRDefault="00035764" w:rsidP="0042548D">
          <w:pPr>
            <w:pStyle w:val="Intestazione"/>
            <w:spacing w:line="240" w:lineRule="auto"/>
            <w:jc w:val="right"/>
            <w:rPr>
              <w:i/>
            </w:rPr>
          </w:pPr>
          <w:r>
            <w:rPr>
              <w:i/>
            </w:rPr>
            <w:t>Codice Etico</w:t>
          </w:r>
        </w:p>
      </w:tc>
    </w:tr>
  </w:tbl>
  <w:p w:rsidR="00035764" w:rsidRDefault="000357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B23"/>
    <w:multiLevelType w:val="hybridMultilevel"/>
    <w:tmpl w:val="66206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153819"/>
    <w:multiLevelType w:val="hybridMultilevel"/>
    <w:tmpl w:val="941A32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33C9764B"/>
    <w:multiLevelType w:val="hybridMultilevel"/>
    <w:tmpl w:val="2C146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1F6565"/>
    <w:multiLevelType w:val="hybridMultilevel"/>
    <w:tmpl w:val="CB1433B8"/>
    <w:lvl w:ilvl="0" w:tplc="0004E46E">
      <w:numFmt w:val="bullet"/>
      <w:lvlText w:val="-"/>
      <w:lvlJc w:val="left"/>
      <w:pPr>
        <w:ind w:left="1065" w:hanging="705"/>
      </w:pPr>
      <w:rPr>
        <w:rFonts w:ascii="Calibri" w:eastAsia="Calibri" w:hAnsi="Calibri"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D24657"/>
    <w:multiLevelType w:val="hybridMultilevel"/>
    <w:tmpl w:val="6EE23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2D6FAD"/>
    <w:multiLevelType w:val="hybridMultilevel"/>
    <w:tmpl w:val="1DFCC4CE"/>
    <w:lvl w:ilvl="0" w:tplc="C802AD9C">
      <w:numFmt w:val="bullet"/>
      <w:lvlText w:val="-"/>
      <w:lvlJc w:val="left"/>
      <w:pPr>
        <w:ind w:left="720" w:hanging="360"/>
      </w:pPr>
      <w:rPr>
        <w:rFonts w:ascii="Candara" w:eastAsia="Times New Roman"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6214EF"/>
    <w:multiLevelType w:val="hybridMultilevel"/>
    <w:tmpl w:val="8A5ECCC8"/>
    <w:lvl w:ilvl="0" w:tplc="C802AD9C">
      <w:numFmt w:val="bullet"/>
      <w:lvlText w:val="-"/>
      <w:lvlJc w:val="left"/>
      <w:pPr>
        <w:ind w:left="720" w:hanging="360"/>
      </w:pPr>
      <w:rPr>
        <w:rFonts w:ascii="Candara" w:eastAsia="Times New Roman"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B31712"/>
    <w:multiLevelType w:val="hybridMultilevel"/>
    <w:tmpl w:val="ED2C6932"/>
    <w:lvl w:ilvl="0" w:tplc="A56464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5F"/>
    <w:rsid w:val="00035764"/>
    <w:rsid w:val="001559F9"/>
    <w:rsid w:val="001B46F0"/>
    <w:rsid w:val="001C7F64"/>
    <w:rsid w:val="00214FC7"/>
    <w:rsid w:val="0030197A"/>
    <w:rsid w:val="003758B0"/>
    <w:rsid w:val="003B2E75"/>
    <w:rsid w:val="004138A5"/>
    <w:rsid w:val="0042548D"/>
    <w:rsid w:val="00435B04"/>
    <w:rsid w:val="004B7736"/>
    <w:rsid w:val="004C2EA6"/>
    <w:rsid w:val="004D3A71"/>
    <w:rsid w:val="004E24F6"/>
    <w:rsid w:val="005444FB"/>
    <w:rsid w:val="00555FC0"/>
    <w:rsid w:val="00595D11"/>
    <w:rsid w:val="005F36E1"/>
    <w:rsid w:val="006A23BC"/>
    <w:rsid w:val="006F6C46"/>
    <w:rsid w:val="006F7091"/>
    <w:rsid w:val="007436F8"/>
    <w:rsid w:val="00755FD7"/>
    <w:rsid w:val="0078205F"/>
    <w:rsid w:val="007C0EE8"/>
    <w:rsid w:val="007E01C6"/>
    <w:rsid w:val="00806594"/>
    <w:rsid w:val="008179F7"/>
    <w:rsid w:val="00823235"/>
    <w:rsid w:val="0085245D"/>
    <w:rsid w:val="0086066B"/>
    <w:rsid w:val="00864166"/>
    <w:rsid w:val="0094236F"/>
    <w:rsid w:val="0096250F"/>
    <w:rsid w:val="009947FE"/>
    <w:rsid w:val="00997FF8"/>
    <w:rsid w:val="00A22A17"/>
    <w:rsid w:val="00A95365"/>
    <w:rsid w:val="00AA4329"/>
    <w:rsid w:val="00AC40CF"/>
    <w:rsid w:val="00AD0122"/>
    <w:rsid w:val="00AF6E2C"/>
    <w:rsid w:val="00B35A36"/>
    <w:rsid w:val="00BC12EC"/>
    <w:rsid w:val="00C20DAD"/>
    <w:rsid w:val="00C85DA2"/>
    <w:rsid w:val="00CB5199"/>
    <w:rsid w:val="00D31FC8"/>
    <w:rsid w:val="00DB25CC"/>
    <w:rsid w:val="00E337C0"/>
    <w:rsid w:val="00EE0EEC"/>
    <w:rsid w:val="00EF4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AEC7842-1ABB-4F7B-B3F8-480C360B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8B0"/>
    <w:pPr>
      <w:spacing w:after="200" w:line="276" w:lineRule="auto"/>
    </w:pPr>
    <w:rPr>
      <w:sz w:val="22"/>
      <w:szCs w:val="22"/>
      <w:lang w:eastAsia="en-US"/>
    </w:rPr>
  </w:style>
  <w:style w:type="paragraph" w:styleId="Titolo1">
    <w:name w:val="heading 1"/>
    <w:basedOn w:val="Normale"/>
    <w:next w:val="Normale"/>
    <w:link w:val="Titolo1Carattere"/>
    <w:autoRedefine/>
    <w:uiPriority w:val="99"/>
    <w:qFormat/>
    <w:rsid w:val="00214FC7"/>
    <w:pPr>
      <w:keepNext/>
      <w:suppressAutoHyphens/>
      <w:spacing w:before="120" w:after="120" w:line="360" w:lineRule="auto"/>
      <w:jc w:val="both"/>
      <w:outlineLvl w:val="0"/>
    </w:pPr>
    <w:rPr>
      <w:rFonts w:eastAsia="Times New Roman" w:cs="Arial"/>
      <w:b/>
      <w:smallCap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05F"/>
    <w:pPr>
      <w:ind w:left="720"/>
      <w:contextualSpacing/>
    </w:pPr>
  </w:style>
  <w:style w:type="paragraph" w:customStyle="1" w:styleId="Index">
    <w:name w:val="Index"/>
    <w:basedOn w:val="Normale"/>
    <w:uiPriority w:val="99"/>
    <w:rsid w:val="0078205F"/>
    <w:pPr>
      <w:suppressLineNumbers/>
      <w:suppressAutoHyphens/>
      <w:spacing w:after="0" w:line="240" w:lineRule="auto"/>
    </w:pPr>
    <w:rPr>
      <w:rFonts w:ascii="Book Antiqua" w:eastAsia="Times New Roman" w:hAnsi="Book Antiqua" w:cs="Tahoma"/>
      <w:sz w:val="24"/>
      <w:szCs w:val="20"/>
      <w:lang w:eastAsia="ar-SA"/>
    </w:rPr>
  </w:style>
  <w:style w:type="paragraph" w:styleId="Titolo">
    <w:name w:val="Title"/>
    <w:basedOn w:val="Normale"/>
    <w:next w:val="Normale"/>
    <w:link w:val="TitoloCarattere"/>
    <w:uiPriority w:val="10"/>
    <w:qFormat/>
    <w:rsid w:val="0078205F"/>
    <w:pPr>
      <w:widowControl w:val="0"/>
      <w:adjustRightInd w:val="0"/>
      <w:spacing w:before="240" w:after="60" w:line="360" w:lineRule="atLeast"/>
      <w:jc w:val="center"/>
      <w:textAlignment w:val="baseline"/>
      <w:outlineLvl w:val="0"/>
    </w:pPr>
    <w:rPr>
      <w:rFonts w:ascii="Cambria" w:eastAsia="Times New Roman" w:hAnsi="Cambria"/>
      <w:b/>
      <w:bCs/>
      <w:kern w:val="28"/>
      <w:sz w:val="32"/>
      <w:szCs w:val="32"/>
      <w:lang w:eastAsia="it-IT"/>
    </w:rPr>
  </w:style>
  <w:style w:type="character" w:customStyle="1" w:styleId="TitoloCarattere">
    <w:name w:val="Titolo Carattere"/>
    <w:link w:val="Titolo"/>
    <w:uiPriority w:val="10"/>
    <w:rsid w:val="0078205F"/>
    <w:rPr>
      <w:rFonts w:ascii="Cambria" w:eastAsia="Times New Roman" w:hAnsi="Cambria" w:cs="Times New Roman"/>
      <w:b/>
      <w:bCs/>
      <w:kern w:val="28"/>
      <w:sz w:val="32"/>
      <w:szCs w:val="32"/>
      <w:lang w:eastAsia="it-IT"/>
    </w:rPr>
  </w:style>
  <w:style w:type="character" w:customStyle="1" w:styleId="Titolo1Carattere">
    <w:name w:val="Titolo 1 Carattere"/>
    <w:link w:val="Titolo1"/>
    <w:uiPriority w:val="99"/>
    <w:rsid w:val="00214FC7"/>
    <w:rPr>
      <w:rFonts w:eastAsia="Times New Roman" w:cs="Arial"/>
      <w:b/>
      <w:smallCaps/>
      <w:sz w:val="24"/>
      <w:szCs w:val="24"/>
      <w:lang w:eastAsia="ar-SA"/>
    </w:rPr>
  </w:style>
  <w:style w:type="paragraph" w:styleId="Titolosommario">
    <w:name w:val="TOC Heading"/>
    <w:basedOn w:val="Titolo1"/>
    <w:next w:val="Normale"/>
    <w:uiPriority w:val="39"/>
    <w:semiHidden/>
    <w:unhideWhenUsed/>
    <w:qFormat/>
    <w:rsid w:val="00214FC7"/>
    <w:pPr>
      <w:keepLines/>
      <w:suppressAutoHyphens w:val="0"/>
      <w:spacing w:before="480" w:after="0" w:line="276" w:lineRule="auto"/>
      <w:jc w:val="left"/>
      <w:outlineLvl w:val="9"/>
    </w:pPr>
    <w:rPr>
      <w:rFonts w:ascii="Cambria" w:hAnsi="Cambria" w:cs="Times New Roman"/>
      <w:bCs/>
      <w:smallCaps w:val="0"/>
      <w:color w:val="365F91"/>
      <w:sz w:val="28"/>
      <w:szCs w:val="28"/>
      <w:lang w:eastAsia="en-US"/>
    </w:rPr>
  </w:style>
  <w:style w:type="paragraph" w:styleId="Testofumetto">
    <w:name w:val="Balloon Text"/>
    <w:basedOn w:val="Normale"/>
    <w:link w:val="TestofumettoCarattere"/>
    <w:uiPriority w:val="99"/>
    <w:semiHidden/>
    <w:unhideWhenUsed/>
    <w:rsid w:val="00214FC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14FC7"/>
    <w:rPr>
      <w:rFonts w:ascii="Tahoma" w:hAnsi="Tahoma" w:cs="Tahoma"/>
      <w:sz w:val="16"/>
      <w:szCs w:val="16"/>
      <w:lang w:eastAsia="en-US"/>
    </w:rPr>
  </w:style>
  <w:style w:type="paragraph" w:styleId="Sommario1">
    <w:name w:val="toc 1"/>
    <w:basedOn w:val="Normale"/>
    <w:next w:val="Normale"/>
    <w:autoRedefine/>
    <w:uiPriority w:val="39"/>
    <w:unhideWhenUsed/>
    <w:rsid w:val="00214FC7"/>
  </w:style>
  <w:style w:type="character" w:styleId="Collegamentoipertestuale">
    <w:name w:val="Hyperlink"/>
    <w:uiPriority w:val="99"/>
    <w:unhideWhenUsed/>
    <w:rsid w:val="00214FC7"/>
    <w:rPr>
      <w:color w:val="0000FF"/>
      <w:u w:val="single"/>
    </w:rPr>
  </w:style>
  <w:style w:type="paragraph" w:styleId="Intestazione">
    <w:name w:val="header"/>
    <w:basedOn w:val="Normale"/>
    <w:link w:val="IntestazioneCarattere"/>
    <w:uiPriority w:val="99"/>
    <w:unhideWhenUsed/>
    <w:rsid w:val="0030197A"/>
    <w:pPr>
      <w:tabs>
        <w:tab w:val="center" w:pos="4819"/>
        <w:tab w:val="right" w:pos="9638"/>
      </w:tabs>
    </w:pPr>
  </w:style>
  <w:style w:type="character" w:customStyle="1" w:styleId="IntestazioneCarattere">
    <w:name w:val="Intestazione Carattere"/>
    <w:link w:val="Intestazione"/>
    <w:uiPriority w:val="99"/>
    <w:semiHidden/>
    <w:rsid w:val="0030197A"/>
    <w:rPr>
      <w:sz w:val="22"/>
      <w:szCs w:val="22"/>
      <w:lang w:eastAsia="en-US"/>
    </w:rPr>
  </w:style>
  <w:style w:type="paragraph" w:styleId="Pidipagina">
    <w:name w:val="footer"/>
    <w:basedOn w:val="Normale"/>
    <w:link w:val="PidipaginaCarattere"/>
    <w:uiPriority w:val="99"/>
    <w:unhideWhenUsed/>
    <w:rsid w:val="0030197A"/>
    <w:pPr>
      <w:tabs>
        <w:tab w:val="center" w:pos="4819"/>
        <w:tab w:val="right" w:pos="9638"/>
      </w:tabs>
    </w:pPr>
  </w:style>
  <w:style w:type="character" w:customStyle="1" w:styleId="PidipaginaCarattere">
    <w:name w:val="Piè di pagina Carattere"/>
    <w:link w:val="Pidipagina"/>
    <w:uiPriority w:val="99"/>
    <w:rsid w:val="0030197A"/>
    <w:rPr>
      <w:sz w:val="22"/>
      <w:szCs w:val="22"/>
      <w:lang w:eastAsia="en-US"/>
    </w:rPr>
  </w:style>
  <w:style w:type="paragraph" w:styleId="NormaleWeb">
    <w:name w:val="Normal (Web)"/>
    <w:basedOn w:val="Normale"/>
    <w:uiPriority w:val="99"/>
    <w:semiHidden/>
    <w:unhideWhenUsed/>
    <w:rsid w:val="00755FD7"/>
    <w:pPr>
      <w:spacing w:before="100" w:beforeAutospacing="1" w:after="100" w:afterAutospacing="1" w:line="240" w:lineRule="auto"/>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822A-A247-4D89-A98A-57A59F03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6130</Words>
  <Characters>34941</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40990</CharactersWithSpaces>
  <SharedDoc>false</SharedDoc>
  <HLinks>
    <vt:vector size="54" baseType="variant">
      <vt:variant>
        <vt:i4>1376319</vt:i4>
      </vt:variant>
      <vt:variant>
        <vt:i4>50</vt:i4>
      </vt:variant>
      <vt:variant>
        <vt:i4>0</vt:i4>
      </vt:variant>
      <vt:variant>
        <vt:i4>5</vt:i4>
      </vt:variant>
      <vt:variant>
        <vt:lpwstr/>
      </vt:variant>
      <vt:variant>
        <vt:lpwstr>_Toc372193775</vt:lpwstr>
      </vt:variant>
      <vt:variant>
        <vt:i4>1376319</vt:i4>
      </vt:variant>
      <vt:variant>
        <vt:i4>44</vt:i4>
      </vt:variant>
      <vt:variant>
        <vt:i4>0</vt:i4>
      </vt:variant>
      <vt:variant>
        <vt:i4>5</vt:i4>
      </vt:variant>
      <vt:variant>
        <vt:lpwstr/>
      </vt:variant>
      <vt:variant>
        <vt:lpwstr>_Toc372193774</vt:lpwstr>
      </vt:variant>
      <vt:variant>
        <vt:i4>1376319</vt:i4>
      </vt:variant>
      <vt:variant>
        <vt:i4>38</vt:i4>
      </vt:variant>
      <vt:variant>
        <vt:i4>0</vt:i4>
      </vt:variant>
      <vt:variant>
        <vt:i4>5</vt:i4>
      </vt:variant>
      <vt:variant>
        <vt:lpwstr/>
      </vt:variant>
      <vt:variant>
        <vt:lpwstr>_Toc372193773</vt:lpwstr>
      </vt:variant>
      <vt:variant>
        <vt:i4>1376319</vt:i4>
      </vt:variant>
      <vt:variant>
        <vt:i4>32</vt:i4>
      </vt:variant>
      <vt:variant>
        <vt:i4>0</vt:i4>
      </vt:variant>
      <vt:variant>
        <vt:i4>5</vt:i4>
      </vt:variant>
      <vt:variant>
        <vt:lpwstr/>
      </vt:variant>
      <vt:variant>
        <vt:lpwstr>_Toc372193772</vt:lpwstr>
      </vt:variant>
      <vt:variant>
        <vt:i4>1376319</vt:i4>
      </vt:variant>
      <vt:variant>
        <vt:i4>26</vt:i4>
      </vt:variant>
      <vt:variant>
        <vt:i4>0</vt:i4>
      </vt:variant>
      <vt:variant>
        <vt:i4>5</vt:i4>
      </vt:variant>
      <vt:variant>
        <vt:lpwstr/>
      </vt:variant>
      <vt:variant>
        <vt:lpwstr>_Toc372193771</vt:lpwstr>
      </vt:variant>
      <vt:variant>
        <vt:i4>1376319</vt:i4>
      </vt:variant>
      <vt:variant>
        <vt:i4>20</vt:i4>
      </vt:variant>
      <vt:variant>
        <vt:i4>0</vt:i4>
      </vt:variant>
      <vt:variant>
        <vt:i4>5</vt:i4>
      </vt:variant>
      <vt:variant>
        <vt:lpwstr/>
      </vt:variant>
      <vt:variant>
        <vt:lpwstr>_Toc372193770</vt:lpwstr>
      </vt:variant>
      <vt:variant>
        <vt:i4>1310783</vt:i4>
      </vt:variant>
      <vt:variant>
        <vt:i4>14</vt:i4>
      </vt:variant>
      <vt:variant>
        <vt:i4>0</vt:i4>
      </vt:variant>
      <vt:variant>
        <vt:i4>5</vt:i4>
      </vt:variant>
      <vt:variant>
        <vt:lpwstr/>
      </vt:variant>
      <vt:variant>
        <vt:lpwstr>_Toc372193769</vt:lpwstr>
      </vt:variant>
      <vt:variant>
        <vt:i4>1310783</vt:i4>
      </vt:variant>
      <vt:variant>
        <vt:i4>8</vt:i4>
      </vt:variant>
      <vt:variant>
        <vt:i4>0</vt:i4>
      </vt:variant>
      <vt:variant>
        <vt:i4>5</vt:i4>
      </vt:variant>
      <vt:variant>
        <vt:lpwstr/>
      </vt:variant>
      <vt:variant>
        <vt:lpwstr>_Toc372193768</vt:lpwstr>
      </vt:variant>
      <vt:variant>
        <vt:i4>1310783</vt:i4>
      </vt:variant>
      <vt:variant>
        <vt:i4>2</vt:i4>
      </vt:variant>
      <vt:variant>
        <vt:i4>0</vt:i4>
      </vt:variant>
      <vt:variant>
        <vt:i4>5</vt:i4>
      </vt:variant>
      <vt:variant>
        <vt:lpwstr/>
      </vt:variant>
      <vt:variant>
        <vt:lpwstr>_Toc372193767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vpastura</dc:creator>
  <cp:keywords/>
  <cp:lastModifiedBy>Andrea Colla</cp:lastModifiedBy>
  <cp:revision>5</cp:revision>
  <cp:lastPrinted>2014-03-13T07:03:00Z</cp:lastPrinted>
  <dcterms:created xsi:type="dcterms:W3CDTF">2014-08-02T08:20:00Z</dcterms:created>
  <dcterms:modified xsi:type="dcterms:W3CDTF">2014-08-11T07:28:00Z</dcterms:modified>
</cp:coreProperties>
</file>